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7290"/>
      </w:tblGrid>
      <w:tr w:rsidR="001166E0" w:rsidRPr="00F822D0" w14:paraId="7E41C02B" w14:textId="77777777" w:rsidTr="00D13D86">
        <w:trPr>
          <w:trHeight w:val="20"/>
          <w:jc w:val="center"/>
        </w:trPr>
        <w:tc>
          <w:tcPr>
            <w:tcW w:w="9695" w:type="dxa"/>
            <w:gridSpan w:val="2"/>
            <w:shd w:val="clear" w:color="auto" w:fill="FDB940"/>
            <w:vAlign w:val="center"/>
          </w:tcPr>
          <w:p w14:paraId="7902DF69" w14:textId="77777777" w:rsidR="001166E0" w:rsidRPr="00F822D0" w:rsidRDefault="001166E0" w:rsidP="005242A7">
            <w:pPr>
              <w:widowControl w:val="0"/>
              <w:spacing w:after="0" w:line="240" w:lineRule="auto"/>
              <w:jc w:val="center"/>
              <w:rPr>
                <w:rFonts w:ascii="Verdana" w:hAnsi="Verdana"/>
                <w:sz w:val="20"/>
                <w:szCs w:val="20"/>
                <w:lang w:val="sl-SI"/>
              </w:rPr>
            </w:pPr>
            <w:r w:rsidRPr="00F822D0">
              <w:rPr>
                <w:rFonts w:ascii="Verdana" w:hAnsi="Verdana"/>
                <w:b/>
                <w:sz w:val="20"/>
                <w:szCs w:val="20"/>
                <w:lang w:val="sl-SI"/>
              </w:rPr>
              <w:t>NAROČNIK</w:t>
            </w:r>
          </w:p>
        </w:tc>
      </w:tr>
      <w:tr w:rsidR="001166E0" w:rsidRPr="00F822D0" w14:paraId="5D30554F" w14:textId="77777777" w:rsidTr="00D13D86">
        <w:trPr>
          <w:trHeight w:val="20"/>
          <w:jc w:val="center"/>
        </w:trPr>
        <w:tc>
          <w:tcPr>
            <w:tcW w:w="2405" w:type="dxa"/>
            <w:shd w:val="clear" w:color="auto" w:fill="FDB940"/>
            <w:vAlign w:val="center"/>
          </w:tcPr>
          <w:p w14:paraId="3B7629BB" w14:textId="77777777"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Naziv in sedež</w:t>
            </w:r>
          </w:p>
        </w:tc>
        <w:tc>
          <w:tcPr>
            <w:tcW w:w="7290" w:type="dxa"/>
            <w:shd w:val="clear" w:color="auto" w:fill="FFF0D5"/>
            <w:vAlign w:val="center"/>
          </w:tcPr>
          <w:p w14:paraId="3F2BCB5E" w14:textId="0ADE597E" w:rsidR="001166E0" w:rsidRPr="00B737C2" w:rsidRDefault="001166E0" w:rsidP="005242A7">
            <w:pPr>
              <w:widowControl w:val="0"/>
              <w:spacing w:after="0" w:line="240" w:lineRule="auto"/>
              <w:rPr>
                <w:rFonts w:ascii="Verdana" w:hAnsi="Verdana"/>
                <w:b/>
                <w:sz w:val="20"/>
                <w:szCs w:val="20"/>
                <w:lang w:val="sl-SI"/>
              </w:rPr>
            </w:pPr>
            <w:r w:rsidRPr="00B737C2">
              <w:rPr>
                <w:rFonts w:ascii="Verdana" w:hAnsi="Verdana"/>
                <w:b/>
                <w:sz w:val="20"/>
                <w:szCs w:val="20"/>
                <w:lang w:val="sl-SI"/>
              </w:rPr>
              <w:fldChar w:fldCharType="begin"/>
            </w:r>
            <w:r w:rsidRPr="00B737C2">
              <w:rPr>
                <w:rFonts w:ascii="Verdana" w:hAnsi="Verdana"/>
                <w:b/>
                <w:sz w:val="20"/>
                <w:szCs w:val="20"/>
                <w:lang w:val="sl-SI"/>
              </w:rPr>
              <w:instrText xml:space="preserve"> DOCPROPERTY  "MFiles_P1021n1_P0"  \* MERGEFORMAT </w:instrText>
            </w:r>
            <w:r w:rsidRPr="00B737C2">
              <w:rPr>
                <w:rFonts w:ascii="Verdana" w:hAnsi="Verdana"/>
                <w:b/>
                <w:sz w:val="20"/>
                <w:szCs w:val="20"/>
                <w:lang w:val="sl-SI"/>
              </w:rPr>
              <w:fldChar w:fldCharType="separate"/>
            </w:r>
            <w:r w:rsidR="009431A4" w:rsidRPr="009431A4">
              <w:rPr>
                <w:rFonts w:ascii="Verdana" w:hAnsi="Verdana"/>
                <w:b/>
                <w:sz w:val="20"/>
                <w:szCs w:val="20"/>
              </w:rPr>
              <w:t>Marjetica Koper, d.</w:t>
            </w:r>
            <w:r w:rsidR="009431A4">
              <w:rPr>
                <w:rFonts w:ascii="Verdana" w:hAnsi="Verdana"/>
                <w:b/>
                <w:sz w:val="20"/>
                <w:szCs w:val="20"/>
                <w:lang w:val="sl-SI"/>
              </w:rPr>
              <w:t>o.o.-</w:t>
            </w:r>
            <w:proofErr w:type="spellStart"/>
            <w:r w:rsidR="009431A4">
              <w:rPr>
                <w:rFonts w:ascii="Verdana" w:hAnsi="Verdana"/>
                <w:b/>
                <w:sz w:val="20"/>
                <w:szCs w:val="20"/>
                <w:lang w:val="sl-SI"/>
              </w:rPr>
              <w:t>s.r.l</w:t>
            </w:r>
            <w:proofErr w:type="spellEnd"/>
            <w:r w:rsidR="009431A4">
              <w:rPr>
                <w:rFonts w:ascii="Verdana" w:hAnsi="Verdana"/>
                <w:b/>
                <w:sz w:val="20"/>
                <w:szCs w:val="20"/>
                <w:lang w:val="sl-SI"/>
              </w:rPr>
              <w:t>.</w:t>
            </w:r>
            <w:r w:rsidRPr="00B737C2">
              <w:rPr>
                <w:rFonts w:ascii="Verdana" w:hAnsi="Verdana"/>
                <w:b/>
                <w:sz w:val="20"/>
                <w:szCs w:val="20"/>
                <w:lang w:val="sl-SI"/>
              </w:rPr>
              <w:fldChar w:fldCharType="end"/>
            </w:r>
          </w:p>
          <w:p w14:paraId="0E25A639" w14:textId="3A950657" w:rsidR="001166E0" w:rsidRPr="00B737C2" w:rsidRDefault="001166E0" w:rsidP="005242A7">
            <w:pPr>
              <w:widowControl w:val="0"/>
              <w:spacing w:after="0" w:line="240" w:lineRule="auto"/>
              <w:rPr>
                <w:rFonts w:ascii="Verdana" w:hAnsi="Verdana"/>
                <w:b/>
                <w:sz w:val="20"/>
                <w:szCs w:val="20"/>
                <w:lang w:val="sl-SI"/>
              </w:rPr>
            </w:pPr>
            <w:r w:rsidRPr="00B737C2">
              <w:rPr>
                <w:rFonts w:ascii="Verdana" w:hAnsi="Verdana"/>
                <w:b/>
                <w:sz w:val="20"/>
                <w:szCs w:val="20"/>
                <w:lang w:val="sl-SI"/>
              </w:rPr>
              <w:fldChar w:fldCharType="begin"/>
            </w:r>
            <w:r w:rsidRPr="00B737C2">
              <w:rPr>
                <w:rFonts w:ascii="Verdana" w:hAnsi="Verdana"/>
                <w:b/>
                <w:sz w:val="20"/>
                <w:szCs w:val="20"/>
                <w:lang w:val="sl-SI"/>
              </w:rPr>
              <w:instrText xml:space="preserve"> DOCPROPERTY  "MFiles_P1021n1_P1033"  \* MERGEFORMAT </w:instrText>
            </w:r>
            <w:r w:rsidRPr="00B737C2">
              <w:rPr>
                <w:rFonts w:ascii="Verdana" w:hAnsi="Verdana"/>
                <w:b/>
                <w:sz w:val="20"/>
                <w:szCs w:val="20"/>
                <w:lang w:val="sl-SI"/>
              </w:rPr>
              <w:fldChar w:fldCharType="separate"/>
            </w:r>
            <w:proofErr w:type="spellStart"/>
            <w:r w:rsidR="009431A4" w:rsidRPr="009431A4">
              <w:rPr>
                <w:rFonts w:ascii="Verdana" w:hAnsi="Verdana"/>
                <w:b/>
                <w:sz w:val="20"/>
                <w:szCs w:val="20"/>
              </w:rPr>
              <w:t>Ulica</w:t>
            </w:r>
            <w:proofErr w:type="spellEnd"/>
            <w:r w:rsidR="009431A4" w:rsidRPr="009431A4">
              <w:rPr>
                <w:rFonts w:ascii="Verdana" w:hAnsi="Verdana"/>
                <w:b/>
                <w:sz w:val="20"/>
                <w:szCs w:val="20"/>
              </w:rPr>
              <w:t xml:space="preserve"> </w:t>
            </w:r>
            <w:proofErr w:type="gramStart"/>
            <w:r w:rsidR="009431A4" w:rsidRPr="009431A4">
              <w:rPr>
                <w:rFonts w:ascii="Verdana" w:hAnsi="Verdana"/>
                <w:b/>
                <w:sz w:val="20"/>
                <w:szCs w:val="20"/>
              </w:rPr>
              <w:t>15.maja</w:t>
            </w:r>
            <w:proofErr w:type="gramEnd"/>
            <w:r w:rsidR="009431A4">
              <w:rPr>
                <w:rFonts w:ascii="Verdana" w:hAnsi="Verdana"/>
                <w:b/>
                <w:sz w:val="20"/>
                <w:szCs w:val="20"/>
                <w:lang w:val="sl-SI"/>
              </w:rPr>
              <w:t xml:space="preserve"> 4</w:t>
            </w:r>
            <w:r w:rsidRPr="00B737C2">
              <w:rPr>
                <w:rFonts w:ascii="Verdana" w:hAnsi="Verdana"/>
                <w:b/>
                <w:sz w:val="20"/>
                <w:szCs w:val="20"/>
                <w:lang w:val="sl-SI"/>
              </w:rPr>
              <w:fldChar w:fldCharType="end"/>
            </w:r>
          </w:p>
          <w:p w14:paraId="5566A0B6" w14:textId="484863DD" w:rsidR="001166E0" w:rsidRPr="00DF5D75" w:rsidRDefault="001166E0" w:rsidP="005242A7">
            <w:pPr>
              <w:widowControl w:val="0"/>
              <w:spacing w:after="0" w:line="240" w:lineRule="auto"/>
              <w:rPr>
                <w:rFonts w:ascii="Verdana" w:hAnsi="Verdana"/>
                <w:b/>
                <w:sz w:val="20"/>
                <w:szCs w:val="20"/>
                <w:lang w:val="sl-SI"/>
              </w:rPr>
            </w:pPr>
            <w:r w:rsidRPr="00B737C2">
              <w:rPr>
                <w:rFonts w:ascii="Verdana" w:hAnsi="Verdana"/>
                <w:b/>
                <w:sz w:val="20"/>
                <w:szCs w:val="20"/>
                <w:lang w:val="sl-SI"/>
              </w:rPr>
              <w:fldChar w:fldCharType="begin"/>
            </w:r>
            <w:r w:rsidRPr="00B737C2">
              <w:rPr>
                <w:rFonts w:ascii="Verdana" w:hAnsi="Verdana"/>
                <w:b/>
                <w:sz w:val="20"/>
                <w:szCs w:val="20"/>
                <w:lang w:val="sl-SI"/>
              </w:rPr>
              <w:instrText xml:space="preserve"> DOCPROPERTY  "MFiles_PG5BC2FC14A405421BA79F5FEC63BD00E3n1_PGB3D8D77D2D654902AEB821305A1A12BC"  \* MERGEFORMAT </w:instrText>
            </w:r>
            <w:r w:rsidRPr="00B737C2">
              <w:rPr>
                <w:rFonts w:ascii="Verdana" w:hAnsi="Verdana"/>
                <w:b/>
                <w:sz w:val="20"/>
                <w:szCs w:val="20"/>
                <w:lang w:val="sl-SI"/>
              </w:rPr>
              <w:fldChar w:fldCharType="separate"/>
            </w:r>
            <w:r w:rsidR="009431A4" w:rsidRPr="009431A4">
              <w:rPr>
                <w:rFonts w:ascii="Verdana" w:hAnsi="Verdana"/>
                <w:b/>
                <w:sz w:val="20"/>
                <w:szCs w:val="20"/>
              </w:rPr>
              <w:t>6000 Koper</w:t>
            </w:r>
            <w:r w:rsidRPr="00B737C2">
              <w:rPr>
                <w:rFonts w:ascii="Verdana" w:hAnsi="Verdana"/>
                <w:b/>
                <w:sz w:val="20"/>
                <w:szCs w:val="20"/>
                <w:lang w:val="sl-SI"/>
              </w:rPr>
              <w:fldChar w:fldCharType="end"/>
            </w:r>
          </w:p>
        </w:tc>
      </w:tr>
      <w:tr w:rsidR="001166E0" w:rsidRPr="00F822D0" w14:paraId="38FA2D2D" w14:textId="77777777" w:rsidTr="00D13D86">
        <w:trPr>
          <w:trHeight w:val="20"/>
          <w:jc w:val="center"/>
        </w:trPr>
        <w:tc>
          <w:tcPr>
            <w:tcW w:w="2405" w:type="dxa"/>
            <w:shd w:val="clear" w:color="auto" w:fill="FDB940"/>
            <w:vAlign w:val="center"/>
          </w:tcPr>
          <w:p w14:paraId="2245A6D2" w14:textId="77777777"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ID št. za DDV</w:t>
            </w:r>
          </w:p>
        </w:tc>
        <w:tc>
          <w:tcPr>
            <w:tcW w:w="7290" w:type="dxa"/>
            <w:shd w:val="clear" w:color="auto" w:fill="FFF0D5"/>
            <w:vAlign w:val="center"/>
          </w:tcPr>
          <w:p w14:paraId="651D8813" w14:textId="5D0B8117" w:rsidR="001166E0" w:rsidRPr="00B737C2" w:rsidRDefault="001166E0" w:rsidP="005242A7">
            <w:pPr>
              <w:widowControl w:val="0"/>
              <w:spacing w:after="0" w:line="240" w:lineRule="auto"/>
              <w:rPr>
                <w:rFonts w:ascii="Verdana" w:hAnsi="Verdana"/>
                <w:sz w:val="20"/>
                <w:szCs w:val="20"/>
                <w:lang w:val="sl-SI"/>
              </w:rPr>
            </w:pPr>
            <w:r w:rsidRPr="00B737C2">
              <w:rPr>
                <w:rFonts w:ascii="Verdana" w:hAnsi="Verdana"/>
                <w:sz w:val="20"/>
                <w:szCs w:val="20"/>
                <w:lang w:val="sl-SI"/>
              </w:rPr>
              <w:fldChar w:fldCharType="begin"/>
            </w:r>
            <w:r w:rsidRPr="00B737C2">
              <w:rPr>
                <w:rFonts w:ascii="Verdana" w:hAnsi="Verdana"/>
                <w:sz w:val="20"/>
                <w:szCs w:val="20"/>
                <w:lang w:val="sl-SI"/>
              </w:rPr>
              <w:instrText xml:space="preserve"> DOCPROPERTY  "MFiles_P1021n1_P1030"  \* MERGEFORMAT </w:instrText>
            </w:r>
            <w:r w:rsidRPr="00B737C2">
              <w:rPr>
                <w:rFonts w:ascii="Verdana" w:hAnsi="Verdana"/>
                <w:sz w:val="20"/>
                <w:szCs w:val="20"/>
                <w:lang w:val="sl-SI"/>
              </w:rPr>
              <w:fldChar w:fldCharType="separate"/>
            </w:r>
            <w:r w:rsidR="009431A4" w:rsidRPr="009431A4">
              <w:rPr>
                <w:rFonts w:ascii="Verdana" w:hAnsi="Verdana"/>
                <w:sz w:val="20"/>
                <w:szCs w:val="20"/>
              </w:rPr>
              <w:t>SI32375204</w:t>
            </w:r>
            <w:r w:rsidRPr="00B737C2">
              <w:rPr>
                <w:rFonts w:ascii="Verdana" w:hAnsi="Verdana"/>
                <w:sz w:val="20"/>
                <w:szCs w:val="20"/>
                <w:lang w:val="sl-SI"/>
              </w:rPr>
              <w:fldChar w:fldCharType="end"/>
            </w:r>
          </w:p>
        </w:tc>
      </w:tr>
      <w:tr w:rsidR="001166E0" w:rsidRPr="00F822D0" w14:paraId="75E34343" w14:textId="77777777" w:rsidTr="00D13D86">
        <w:trPr>
          <w:trHeight w:val="20"/>
          <w:jc w:val="center"/>
        </w:trPr>
        <w:tc>
          <w:tcPr>
            <w:tcW w:w="2405" w:type="dxa"/>
            <w:shd w:val="clear" w:color="auto" w:fill="FDB940"/>
            <w:vAlign w:val="center"/>
          </w:tcPr>
          <w:p w14:paraId="70A3DCE1" w14:textId="77777777"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Matična številka</w:t>
            </w:r>
          </w:p>
        </w:tc>
        <w:tc>
          <w:tcPr>
            <w:tcW w:w="7290" w:type="dxa"/>
            <w:shd w:val="clear" w:color="auto" w:fill="FFF0D5"/>
            <w:vAlign w:val="center"/>
          </w:tcPr>
          <w:p w14:paraId="595D9328" w14:textId="29F9ED65" w:rsidR="001166E0" w:rsidRPr="00B737C2" w:rsidRDefault="001166E0" w:rsidP="005242A7">
            <w:pPr>
              <w:widowControl w:val="0"/>
              <w:spacing w:after="0" w:line="240" w:lineRule="auto"/>
              <w:rPr>
                <w:rFonts w:ascii="Verdana" w:hAnsi="Verdana"/>
                <w:sz w:val="20"/>
                <w:szCs w:val="20"/>
                <w:lang w:val="sl-SI"/>
              </w:rPr>
            </w:pPr>
            <w:r w:rsidRPr="00B737C2">
              <w:rPr>
                <w:rFonts w:ascii="Verdana" w:hAnsi="Verdana"/>
                <w:sz w:val="20"/>
                <w:szCs w:val="20"/>
                <w:lang w:val="sl-SI"/>
              </w:rPr>
              <w:fldChar w:fldCharType="begin"/>
            </w:r>
            <w:r w:rsidRPr="00B737C2">
              <w:rPr>
                <w:rFonts w:ascii="Verdana" w:hAnsi="Verdana"/>
                <w:sz w:val="20"/>
                <w:szCs w:val="20"/>
                <w:lang w:val="sl-SI"/>
              </w:rPr>
              <w:instrText xml:space="preserve"> DOCPROPERTY  "MFiles_P1021n1_P1031"  \* MERGEFORMAT </w:instrText>
            </w:r>
            <w:r w:rsidRPr="00B737C2">
              <w:rPr>
                <w:rFonts w:ascii="Verdana" w:hAnsi="Verdana"/>
                <w:sz w:val="20"/>
                <w:szCs w:val="20"/>
                <w:lang w:val="sl-SI"/>
              </w:rPr>
              <w:fldChar w:fldCharType="separate"/>
            </w:r>
            <w:r w:rsidR="009431A4" w:rsidRPr="009431A4">
              <w:rPr>
                <w:rFonts w:ascii="Verdana" w:hAnsi="Verdana"/>
                <w:sz w:val="20"/>
                <w:szCs w:val="20"/>
              </w:rPr>
              <w:t>5072255000</w:t>
            </w:r>
            <w:r w:rsidRPr="00B737C2">
              <w:rPr>
                <w:rFonts w:ascii="Verdana" w:hAnsi="Verdana"/>
                <w:sz w:val="20"/>
                <w:szCs w:val="20"/>
                <w:lang w:val="sl-SI"/>
              </w:rPr>
              <w:fldChar w:fldCharType="end"/>
            </w:r>
          </w:p>
        </w:tc>
      </w:tr>
      <w:tr w:rsidR="001166E0" w:rsidRPr="00F822D0" w14:paraId="07F2BABF" w14:textId="77777777" w:rsidTr="00D13D86">
        <w:trPr>
          <w:trHeight w:val="20"/>
          <w:jc w:val="center"/>
        </w:trPr>
        <w:tc>
          <w:tcPr>
            <w:tcW w:w="2405" w:type="dxa"/>
            <w:shd w:val="clear" w:color="auto" w:fill="FDB940"/>
            <w:vAlign w:val="center"/>
          </w:tcPr>
          <w:p w14:paraId="2A986A76" w14:textId="77777777" w:rsidR="001166E0" w:rsidRPr="00F822D0" w:rsidRDefault="00CE2B47" w:rsidP="005242A7">
            <w:pPr>
              <w:widowControl w:val="0"/>
              <w:spacing w:after="0" w:line="240" w:lineRule="auto"/>
              <w:rPr>
                <w:rFonts w:ascii="Verdana" w:hAnsi="Verdana"/>
                <w:b/>
                <w:sz w:val="20"/>
                <w:szCs w:val="20"/>
                <w:lang w:val="sl-SI"/>
              </w:rPr>
            </w:pPr>
            <w:r>
              <w:rPr>
                <w:rFonts w:ascii="Verdana" w:hAnsi="Verdana"/>
                <w:b/>
                <w:sz w:val="20"/>
                <w:szCs w:val="20"/>
                <w:lang w:val="sl-SI"/>
              </w:rPr>
              <w:t xml:space="preserve">Transakcijski </w:t>
            </w:r>
            <w:r w:rsidR="001166E0" w:rsidRPr="00F822D0">
              <w:rPr>
                <w:rFonts w:ascii="Verdana" w:hAnsi="Verdana"/>
                <w:b/>
                <w:sz w:val="20"/>
                <w:szCs w:val="20"/>
                <w:lang w:val="sl-SI"/>
              </w:rPr>
              <w:t>račun</w:t>
            </w:r>
          </w:p>
        </w:tc>
        <w:tc>
          <w:tcPr>
            <w:tcW w:w="7290" w:type="dxa"/>
            <w:shd w:val="clear" w:color="auto" w:fill="FFF0D5"/>
            <w:vAlign w:val="center"/>
          </w:tcPr>
          <w:p w14:paraId="3438F3EE" w14:textId="1FE07C71" w:rsidR="001166E0" w:rsidRPr="00B737C2" w:rsidRDefault="001166E0" w:rsidP="005242A7">
            <w:pPr>
              <w:widowControl w:val="0"/>
              <w:spacing w:after="0" w:line="240" w:lineRule="auto"/>
              <w:rPr>
                <w:rFonts w:ascii="Verdana" w:hAnsi="Verdana"/>
                <w:sz w:val="20"/>
                <w:szCs w:val="20"/>
                <w:lang w:val="sl-SI"/>
              </w:rPr>
            </w:pPr>
          </w:p>
        </w:tc>
      </w:tr>
      <w:tr w:rsidR="001166E0" w:rsidRPr="00F822D0" w14:paraId="00551F4C" w14:textId="77777777" w:rsidTr="00D13D86">
        <w:trPr>
          <w:trHeight w:val="20"/>
          <w:jc w:val="center"/>
        </w:trPr>
        <w:tc>
          <w:tcPr>
            <w:tcW w:w="2405" w:type="dxa"/>
            <w:shd w:val="clear" w:color="auto" w:fill="FDB940"/>
            <w:vAlign w:val="center"/>
          </w:tcPr>
          <w:p w14:paraId="05F2D73B" w14:textId="77777777"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Telefon</w:t>
            </w:r>
          </w:p>
        </w:tc>
        <w:tc>
          <w:tcPr>
            <w:tcW w:w="7290" w:type="dxa"/>
            <w:shd w:val="clear" w:color="auto" w:fill="FFF0D5"/>
            <w:vAlign w:val="center"/>
          </w:tcPr>
          <w:p w14:paraId="50379B7E" w14:textId="7E2F39F6" w:rsidR="001166E0" w:rsidRPr="00F822D0" w:rsidRDefault="00AF51CC" w:rsidP="005242A7">
            <w:pPr>
              <w:widowControl w:val="0"/>
              <w:spacing w:after="0" w:line="240" w:lineRule="auto"/>
              <w:rPr>
                <w:rFonts w:ascii="Verdana" w:hAnsi="Verdana"/>
                <w:sz w:val="20"/>
                <w:szCs w:val="20"/>
                <w:lang w:val="sl-SI"/>
              </w:rPr>
            </w:pPr>
            <w:r w:rsidRPr="00AF51CC">
              <w:rPr>
                <w:rFonts w:ascii="Verdana" w:hAnsi="Verdana"/>
                <w:sz w:val="20"/>
                <w:szCs w:val="20"/>
                <w:lang w:val="sl-SI"/>
              </w:rPr>
              <w:t>05 66 33 700</w:t>
            </w:r>
          </w:p>
        </w:tc>
      </w:tr>
      <w:tr w:rsidR="001166E0" w:rsidRPr="00F822D0" w14:paraId="71CE9F03" w14:textId="77777777" w:rsidTr="00D13D86">
        <w:trPr>
          <w:trHeight w:val="20"/>
          <w:jc w:val="center"/>
        </w:trPr>
        <w:tc>
          <w:tcPr>
            <w:tcW w:w="2405" w:type="dxa"/>
            <w:shd w:val="clear" w:color="auto" w:fill="FDB940"/>
            <w:vAlign w:val="center"/>
          </w:tcPr>
          <w:p w14:paraId="5C9E5703" w14:textId="77777777"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E-pošta</w:t>
            </w:r>
          </w:p>
        </w:tc>
        <w:tc>
          <w:tcPr>
            <w:tcW w:w="7290" w:type="dxa"/>
            <w:shd w:val="clear" w:color="auto" w:fill="FFF0D5"/>
            <w:vAlign w:val="center"/>
          </w:tcPr>
          <w:p w14:paraId="417CF4F8" w14:textId="74744D89" w:rsidR="001166E0" w:rsidRPr="00F822D0" w:rsidRDefault="00AF51CC" w:rsidP="005242A7">
            <w:pPr>
              <w:widowControl w:val="0"/>
              <w:spacing w:after="0" w:line="240" w:lineRule="auto"/>
              <w:rPr>
                <w:rFonts w:ascii="Verdana" w:hAnsi="Verdana"/>
                <w:sz w:val="20"/>
                <w:szCs w:val="20"/>
                <w:lang w:val="sl-SI"/>
              </w:rPr>
            </w:pPr>
            <w:r>
              <w:rPr>
                <w:rFonts w:ascii="Verdana" w:hAnsi="Verdana"/>
                <w:sz w:val="20"/>
                <w:szCs w:val="20"/>
                <w:lang w:val="sl-SI"/>
              </w:rPr>
              <w:t>ponudbe@marejticakoper.si</w:t>
            </w:r>
          </w:p>
        </w:tc>
      </w:tr>
      <w:tr w:rsidR="001166E0" w:rsidRPr="00F822D0" w14:paraId="17EFD303" w14:textId="77777777" w:rsidTr="00D13D86">
        <w:trPr>
          <w:trHeight w:val="20"/>
          <w:jc w:val="center"/>
        </w:trPr>
        <w:tc>
          <w:tcPr>
            <w:tcW w:w="2405" w:type="dxa"/>
            <w:shd w:val="clear" w:color="auto" w:fill="FDB940"/>
            <w:vAlign w:val="center"/>
          </w:tcPr>
          <w:p w14:paraId="1EB73CE3" w14:textId="77777777"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 xml:space="preserve">Skrbnik </w:t>
            </w:r>
            <w:r>
              <w:rPr>
                <w:rFonts w:ascii="Verdana" w:hAnsi="Verdana"/>
                <w:b/>
                <w:sz w:val="20"/>
                <w:szCs w:val="20"/>
                <w:lang w:val="sl-SI"/>
              </w:rPr>
              <w:t>pogodbe</w:t>
            </w:r>
          </w:p>
        </w:tc>
        <w:tc>
          <w:tcPr>
            <w:tcW w:w="7290" w:type="dxa"/>
            <w:shd w:val="clear" w:color="auto" w:fill="FFF0D5"/>
            <w:vAlign w:val="center"/>
          </w:tcPr>
          <w:p w14:paraId="76A7A19C" w14:textId="7AC0D2CE" w:rsidR="001166E0" w:rsidRPr="00F822D0" w:rsidRDefault="00AF51CC" w:rsidP="005242A7">
            <w:pPr>
              <w:widowControl w:val="0"/>
              <w:spacing w:after="0" w:line="240" w:lineRule="auto"/>
              <w:rPr>
                <w:rFonts w:ascii="Verdana" w:hAnsi="Verdana"/>
                <w:sz w:val="20"/>
                <w:szCs w:val="20"/>
                <w:lang w:val="sl-SI"/>
              </w:rPr>
            </w:pPr>
            <w:r>
              <w:rPr>
                <w:rFonts w:ascii="Verdana" w:hAnsi="Verdana"/>
                <w:sz w:val="20"/>
                <w:szCs w:val="20"/>
                <w:lang w:val="sl-SI"/>
              </w:rPr>
              <w:t>Robert Smrekar</w:t>
            </w:r>
          </w:p>
        </w:tc>
      </w:tr>
      <w:tr w:rsidR="001166E0" w:rsidRPr="00F822D0" w14:paraId="1126F75C" w14:textId="77777777" w:rsidTr="00D13D86">
        <w:trPr>
          <w:trHeight w:val="20"/>
          <w:jc w:val="center"/>
        </w:trPr>
        <w:tc>
          <w:tcPr>
            <w:tcW w:w="2405" w:type="dxa"/>
            <w:shd w:val="clear" w:color="auto" w:fill="FDB940"/>
            <w:vAlign w:val="center"/>
          </w:tcPr>
          <w:p w14:paraId="667EDEF2" w14:textId="77777777"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Podpisnik</w:t>
            </w:r>
          </w:p>
        </w:tc>
        <w:tc>
          <w:tcPr>
            <w:tcW w:w="7290" w:type="dxa"/>
            <w:shd w:val="clear" w:color="auto" w:fill="FFF0D5"/>
            <w:vAlign w:val="center"/>
          </w:tcPr>
          <w:p w14:paraId="2C3BE758" w14:textId="152B66A2" w:rsidR="001166E0" w:rsidRPr="00B737C2" w:rsidRDefault="001166E0" w:rsidP="005242A7">
            <w:pPr>
              <w:widowControl w:val="0"/>
              <w:spacing w:after="0" w:line="240" w:lineRule="auto"/>
              <w:rPr>
                <w:rFonts w:ascii="Verdana" w:hAnsi="Verdana"/>
                <w:sz w:val="20"/>
                <w:szCs w:val="20"/>
                <w:lang w:val="sl-SI"/>
              </w:rPr>
            </w:pPr>
            <w:r w:rsidRPr="00B737C2">
              <w:rPr>
                <w:rFonts w:ascii="Verdana" w:hAnsi="Verdana"/>
                <w:sz w:val="20"/>
                <w:szCs w:val="20"/>
                <w:lang w:val="sl-SI"/>
              </w:rPr>
              <w:fldChar w:fldCharType="begin"/>
            </w:r>
            <w:r w:rsidRPr="00B737C2">
              <w:rPr>
                <w:rFonts w:ascii="Verdana" w:hAnsi="Verdana"/>
                <w:sz w:val="20"/>
                <w:szCs w:val="20"/>
                <w:lang w:val="sl-SI"/>
              </w:rPr>
              <w:instrText xml:space="preserve"> DOCPROPERTY  "MFiles_P1021n1_P1034"  \* MERGEFORMAT </w:instrText>
            </w:r>
            <w:r w:rsidRPr="00B737C2">
              <w:rPr>
                <w:rFonts w:ascii="Verdana" w:hAnsi="Verdana"/>
                <w:sz w:val="20"/>
                <w:szCs w:val="20"/>
                <w:lang w:val="sl-SI"/>
              </w:rPr>
              <w:fldChar w:fldCharType="separate"/>
            </w:r>
            <w:r w:rsidR="009431A4" w:rsidRPr="009431A4">
              <w:rPr>
                <w:rFonts w:ascii="Verdana" w:hAnsi="Verdana"/>
                <w:sz w:val="20"/>
                <w:szCs w:val="20"/>
              </w:rPr>
              <w:t xml:space="preserve">Aleš </w:t>
            </w:r>
            <w:proofErr w:type="spellStart"/>
            <w:r w:rsidR="009431A4" w:rsidRPr="009431A4">
              <w:rPr>
                <w:rFonts w:ascii="Verdana" w:hAnsi="Verdana"/>
                <w:sz w:val="20"/>
                <w:szCs w:val="20"/>
              </w:rPr>
              <w:t>Buležan</w:t>
            </w:r>
            <w:proofErr w:type="spellEnd"/>
            <w:r w:rsidR="009431A4">
              <w:rPr>
                <w:rFonts w:ascii="Verdana" w:hAnsi="Verdana"/>
                <w:sz w:val="20"/>
                <w:szCs w:val="20"/>
                <w:lang w:val="sl-SI"/>
              </w:rPr>
              <w:t>, direktor</w:t>
            </w:r>
            <w:r w:rsidRPr="00B737C2">
              <w:rPr>
                <w:rFonts w:ascii="Verdana" w:hAnsi="Verdana"/>
                <w:sz w:val="20"/>
                <w:szCs w:val="20"/>
                <w:lang w:val="sl-SI"/>
              </w:rPr>
              <w:fldChar w:fldCharType="end"/>
            </w:r>
          </w:p>
        </w:tc>
      </w:tr>
    </w:tbl>
    <w:p w14:paraId="1EEC367A" w14:textId="77777777" w:rsidR="00EE2FFA" w:rsidRDefault="00EE2FFA" w:rsidP="005242A7">
      <w:pPr>
        <w:widowControl w:val="0"/>
        <w:spacing w:before="120" w:after="120" w:line="240" w:lineRule="auto"/>
        <w:jc w:val="center"/>
        <w:rPr>
          <w:rFonts w:ascii="Verdana" w:hAnsi="Verdana"/>
          <w:sz w:val="20"/>
          <w:szCs w:val="28"/>
          <w:lang w:val="sl-SI"/>
        </w:rPr>
      </w:pPr>
      <w:r>
        <w:rPr>
          <w:rFonts w:ascii="Verdana" w:hAnsi="Verdana"/>
          <w:sz w:val="20"/>
          <w:szCs w:val="28"/>
          <w:lang w:val="sl-SI"/>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7299"/>
      </w:tblGrid>
      <w:tr w:rsidR="003B2430" w:rsidRPr="009925FD" w14:paraId="7BD5A5B5" w14:textId="77777777" w:rsidTr="00F32544">
        <w:trPr>
          <w:trHeight w:val="20"/>
          <w:jc w:val="center"/>
        </w:trPr>
        <w:tc>
          <w:tcPr>
            <w:tcW w:w="9704" w:type="dxa"/>
            <w:gridSpan w:val="2"/>
            <w:tcBorders>
              <w:bottom w:val="single" w:sz="4" w:space="0" w:color="auto"/>
            </w:tcBorders>
            <w:shd w:val="clear" w:color="auto" w:fill="FDB940"/>
            <w:vAlign w:val="center"/>
          </w:tcPr>
          <w:p w14:paraId="6B7B7F75" w14:textId="38A946BE" w:rsidR="003B2430" w:rsidRPr="009925FD" w:rsidRDefault="003B2430" w:rsidP="003B2430">
            <w:pPr>
              <w:widowControl w:val="0"/>
              <w:spacing w:after="0" w:line="240" w:lineRule="auto"/>
              <w:jc w:val="center"/>
              <w:rPr>
                <w:rFonts w:ascii="Verdana" w:hAnsi="Verdana"/>
                <w:b/>
                <w:sz w:val="20"/>
                <w:szCs w:val="20"/>
                <w:lang w:val="sl-SI"/>
              </w:rPr>
            </w:pPr>
            <w:r>
              <w:rPr>
                <w:rFonts w:ascii="Verdana" w:hAnsi="Verdana"/>
                <w:b/>
                <w:sz w:val="20"/>
                <w:szCs w:val="20"/>
                <w:lang w:val="sl-SI"/>
              </w:rPr>
              <w:t>IZVAJALEC</w:t>
            </w:r>
          </w:p>
        </w:tc>
      </w:tr>
      <w:tr w:rsidR="003B2430" w:rsidRPr="009925FD" w14:paraId="0048D660" w14:textId="77777777" w:rsidTr="00EB1FEB">
        <w:trPr>
          <w:trHeight w:val="20"/>
          <w:jc w:val="center"/>
        </w:trPr>
        <w:tc>
          <w:tcPr>
            <w:tcW w:w="2405" w:type="dxa"/>
            <w:shd w:val="clear" w:color="auto" w:fill="FDB940"/>
            <w:vAlign w:val="center"/>
          </w:tcPr>
          <w:p w14:paraId="4E431AD9" w14:textId="77777777" w:rsidR="003B2430" w:rsidRPr="009925FD" w:rsidRDefault="003B2430"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Naziv in sedež</w:t>
            </w:r>
          </w:p>
        </w:tc>
        <w:tc>
          <w:tcPr>
            <w:tcW w:w="7299" w:type="dxa"/>
            <w:vAlign w:val="center"/>
          </w:tcPr>
          <w:p w14:paraId="5A4ABD31" w14:textId="77777777" w:rsidR="003B2430" w:rsidRPr="009C2E97" w:rsidRDefault="003B2430" w:rsidP="005242A7">
            <w:pPr>
              <w:widowControl w:val="0"/>
              <w:spacing w:after="0" w:line="240" w:lineRule="auto"/>
              <w:rPr>
                <w:rFonts w:ascii="Verdana" w:hAnsi="Verdana"/>
                <w:b/>
                <w:sz w:val="20"/>
                <w:szCs w:val="20"/>
                <w:lang w:val="sl-SI"/>
              </w:rPr>
            </w:pPr>
          </w:p>
        </w:tc>
      </w:tr>
      <w:tr w:rsidR="003B2430" w:rsidRPr="009925FD" w14:paraId="6233F270" w14:textId="77777777" w:rsidTr="00BC643D">
        <w:trPr>
          <w:trHeight w:val="20"/>
          <w:jc w:val="center"/>
        </w:trPr>
        <w:tc>
          <w:tcPr>
            <w:tcW w:w="2405" w:type="dxa"/>
            <w:shd w:val="clear" w:color="auto" w:fill="FDB940"/>
            <w:vAlign w:val="center"/>
          </w:tcPr>
          <w:p w14:paraId="0554BEA0" w14:textId="77777777" w:rsidR="003B2430" w:rsidRPr="009925FD" w:rsidRDefault="003B2430"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ID št. za DDV</w:t>
            </w:r>
          </w:p>
        </w:tc>
        <w:tc>
          <w:tcPr>
            <w:tcW w:w="7299" w:type="dxa"/>
            <w:vAlign w:val="center"/>
          </w:tcPr>
          <w:p w14:paraId="3A9E33BF" w14:textId="77777777" w:rsidR="003B2430" w:rsidRPr="009C2E97" w:rsidRDefault="003B2430" w:rsidP="005242A7">
            <w:pPr>
              <w:widowControl w:val="0"/>
              <w:spacing w:after="0" w:line="240" w:lineRule="auto"/>
              <w:rPr>
                <w:rFonts w:ascii="Verdana" w:hAnsi="Verdana"/>
                <w:sz w:val="20"/>
                <w:szCs w:val="20"/>
                <w:lang w:val="sl-SI"/>
              </w:rPr>
            </w:pPr>
          </w:p>
        </w:tc>
      </w:tr>
      <w:tr w:rsidR="003B2430" w:rsidRPr="009925FD" w14:paraId="3DDD15CE" w14:textId="77777777" w:rsidTr="00662388">
        <w:trPr>
          <w:trHeight w:val="20"/>
          <w:jc w:val="center"/>
        </w:trPr>
        <w:tc>
          <w:tcPr>
            <w:tcW w:w="2405" w:type="dxa"/>
            <w:shd w:val="clear" w:color="auto" w:fill="FDB940"/>
            <w:vAlign w:val="center"/>
          </w:tcPr>
          <w:p w14:paraId="7DE89A89" w14:textId="77777777" w:rsidR="003B2430" w:rsidRPr="009925FD" w:rsidRDefault="003B2430"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Matična številka</w:t>
            </w:r>
          </w:p>
        </w:tc>
        <w:tc>
          <w:tcPr>
            <w:tcW w:w="7299" w:type="dxa"/>
            <w:vAlign w:val="center"/>
          </w:tcPr>
          <w:p w14:paraId="0987E807" w14:textId="77777777" w:rsidR="003B2430" w:rsidRPr="009C2E97" w:rsidRDefault="003B2430" w:rsidP="005242A7">
            <w:pPr>
              <w:widowControl w:val="0"/>
              <w:spacing w:after="0" w:line="240" w:lineRule="auto"/>
              <w:rPr>
                <w:rFonts w:ascii="Verdana" w:hAnsi="Verdana"/>
                <w:sz w:val="20"/>
                <w:szCs w:val="20"/>
                <w:lang w:val="sl-SI"/>
              </w:rPr>
            </w:pPr>
          </w:p>
        </w:tc>
      </w:tr>
      <w:tr w:rsidR="003B2430" w:rsidRPr="009925FD" w14:paraId="36C6247F" w14:textId="77777777" w:rsidTr="00C24FD7">
        <w:trPr>
          <w:trHeight w:val="20"/>
          <w:jc w:val="center"/>
        </w:trPr>
        <w:tc>
          <w:tcPr>
            <w:tcW w:w="2405" w:type="dxa"/>
            <w:shd w:val="clear" w:color="auto" w:fill="FDB940"/>
            <w:vAlign w:val="center"/>
          </w:tcPr>
          <w:p w14:paraId="659A61B1" w14:textId="77777777" w:rsidR="003B2430" w:rsidRPr="009925FD" w:rsidRDefault="003B2430" w:rsidP="005242A7">
            <w:pPr>
              <w:widowControl w:val="0"/>
              <w:spacing w:after="0" w:line="240" w:lineRule="auto"/>
              <w:rPr>
                <w:rFonts w:ascii="Verdana" w:hAnsi="Verdana"/>
                <w:sz w:val="20"/>
                <w:szCs w:val="20"/>
                <w:lang w:val="sl-SI"/>
              </w:rPr>
            </w:pPr>
            <w:r>
              <w:rPr>
                <w:rFonts w:ascii="Verdana" w:hAnsi="Verdana"/>
                <w:b/>
                <w:sz w:val="20"/>
                <w:szCs w:val="20"/>
                <w:lang w:val="sl-SI"/>
              </w:rPr>
              <w:t xml:space="preserve">Transakcijski </w:t>
            </w:r>
            <w:r w:rsidRPr="009925FD">
              <w:rPr>
                <w:rFonts w:ascii="Verdana" w:hAnsi="Verdana"/>
                <w:b/>
                <w:sz w:val="20"/>
                <w:szCs w:val="20"/>
                <w:lang w:val="sl-SI"/>
              </w:rPr>
              <w:t>račun</w:t>
            </w:r>
          </w:p>
        </w:tc>
        <w:tc>
          <w:tcPr>
            <w:tcW w:w="7299" w:type="dxa"/>
            <w:vAlign w:val="center"/>
          </w:tcPr>
          <w:p w14:paraId="4EBCA9AD" w14:textId="77777777" w:rsidR="003B2430" w:rsidRPr="009C2E97" w:rsidRDefault="003B2430" w:rsidP="005242A7">
            <w:pPr>
              <w:widowControl w:val="0"/>
              <w:spacing w:after="0" w:line="240" w:lineRule="auto"/>
              <w:rPr>
                <w:rFonts w:ascii="Verdana" w:hAnsi="Verdana"/>
                <w:sz w:val="20"/>
                <w:szCs w:val="20"/>
                <w:lang w:val="sl-SI"/>
              </w:rPr>
            </w:pPr>
          </w:p>
        </w:tc>
      </w:tr>
      <w:tr w:rsidR="003B2430" w:rsidRPr="009925FD" w14:paraId="562E8FEC" w14:textId="77777777" w:rsidTr="003720D7">
        <w:trPr>
          <w:trHeight w:val="20"/>
          <w:jc w:val="center"/>
        </w:trPr>
        <w:tc>
          <w:tcPr>
            <w:tcW w:w="2405" w:type="dxa"/>
            <w:shd w:val="clear" w:color="auto" w:fill="FDB940"/>
            <w:vAlign w:val="center"/>
          </w:tcPr>
          <w:p w14:paraId="6A72DD06" w14:textId="77777777" w:rsidR="003B2430" w:rsidRPr="009925FD" w:rsidRDefault="003B2430"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Telefon</w:t>
            </w:r>
          </w:p>
        </w:tc>
        <w:tc>
          <w:tcPr>
            <w:tcW w:w="7299" w:type="dxa"/>
            <w:vAlign w:val="center"/>
          </w:tcPr>
          <w:p w14:paraId="656105F6" w14:textId="77777777" w:rsidR="003B2430" w:rsidRPr="009C2E97" w:rsidRDefault="003B2430" w:rsidP="005242A7">
            <w:pPr>
              <w:widowControl w:val="0"/>
              <w:spacing w:after="0" w:line="240" w:lineRule="auto"/>
              <w:rPr>
                <w:rFonts w:ascii="Verdana" w:hAnsi="Verdana"/>
                <w:sz w:val="20"/>
                <w:szCs w:val="20"/>
                <w:lang w:val="sl-SI"/>
              </w:rPr>
            </w:pPr>
          </w:p>
        </w:tc>
      </w:tr>
      <w:tr w:rsidR="003B2430" w:rsidRPr="009925FD" w14:paraId="7CA1E595" w14:textId="77777777" w:rsidTr="00A71104">
        <w:trPr>
          <w:trHeight w:val="20"/>
          <w:jc w:val="center"/>
        </w:trPr>
        <w:tc>
          <w:tcPr>
            <w:tcW w:w="2405" w:type="dxa"/>
            <w:shd w:val="clear" w:color="auto" w:fill="FDB940"/>
            <w:vAlign w:val="center"/>
          </w:tcPr>
          <w:p w14:paraId="53543D9B" w14:textId="77777777" w:rsidR="003B2430" w:rsidRPr="009925FD" w:rsidRDefault="003B2430"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E-pošta</w:t>
            </w:r>
          </w:p>
        </w:tc>
        <w:tc>
          <w:tcPr>
            <w:tcW w:w="7299" w:type="dxa"/>
            <w:vAlign w:val="center"/>
          </w:tcPr>
          <w:p w14:paraId="78F57BF9" w14:textId="77777777" w:rsidR="003B2430" w:rsidRPr="009C2E97" w:rsidRDefault="003B2430" w:rsidP="005242A7">
            <w:pPr>
              <w:widowControl w:val="0"/>
              <w:spacing w:after="0" w:line="240" w:lineRule="auto"/>
              <w:rPr>
                <w:rFonts w:ascii="Verdana" w:hAnsi="Verdana"/>
                <w:sz w:val="20"/>
                <w:szCs w:val="20"/>
                <w:lang w:val="sl-SI"/>
              </w:rPr>
            </w:pPr>
          </w:p>
        </w:tc>
      </w:tr>
      <w:tr w:rsidR="008726FD" w:rsidRPr="009925FD" w14:paraId="6BEA8519" w14:textId="77777777" w:rsidTr="00D13D86">
        <w:trPr>
          <w:trHeight w:val="20"/>
          <w:jc w:val="center"/>
        </w:trPr>
        <w:tc>
          <w:tcPr>
            <w:tcW w:w="2405" w:type="dxa"/>
            <w:shd w:val="clear" w:color="auto" w:fill="FDB940"/>
            <w:vAlign w:val="center"/>
          </w:tcPr>
          <w:p w14:paraId="69F17525" w14:textId="77777777"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 xml:space="preserve">Skrbnik </w:t>
            </w:r>
            <w:r>
              <w:rPr>
                <w:rFonts w:ascii="Verdana" w:hAnsi="Verdana"/>
                <w:b/>
                <w:sz w:val="20"/>
                <w:szCs w:val="20"/>
                <w:lang w:val="sl-SI"/>
              </w:rPr>
              <w:t>pogodbe</w:t>
            </w:r>
          </w:p>
        </w:tc>
        <w:tc>
          <w:tcPr>
            <w:tcW w:w="7299" w:type="dxa"/>
            <w:vAlign w:val="center"/>
          </w:tcPr>
          <w:p w14:paraId="6F27FB8F" w14:textId="77777777" w:rsidR="008726FD" w:rsidRPr="009C2E97" w:rsidRDefault="008726FD" w:rsidP="005242A7">
            <w:pPr>
              <w:widowControl w:val="0"/>
              <w:spacing w:after="0" w:line="240" w:lineRule="auto"/>
              <w:rPr>
                <w:rFonts w:ascii="Verdana" w:hAnsi="Verdana"/>
                <w:sz w:val="20"/>
                <w:szCs w:val="20"/>
                <w:lang w:val="sl-SI"/>
              </w:rPr>
            </w:pPr>
          </w:p>
        </w:tc>
      </w:tr>
      <w:tr w:rsidR="008726FD" w:rsidRPr="009925FD" w14:paraId="518CE7ED" w14:textId="77777777" w:rsidTr="00D13D86">
        <w:trPr>
          <w:trHeight w:val="20"/>
          <w:jc w:val="center"/>
        </w:trPr>
        <w:tc>
          <w:tcPr>
            <w:tcW w:w="2405" w:type="dxa"/>
            <w:shd w:val="clear" w:color="auto" w:fill="FDB940"/>
            <w:vAlign w:val="center"/>
          </w:tcPr>
          <w:p w14:paraId="1F00FC81" w14:textId="77777777"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Podpisnik</w:t>
            </w:r>
          </w:p>
        </w:tc>
        <w:tc>
          <w:tcPr>
            <w:tcW w:w="7299" w:type="dxa"/>
            <w:vAlign w:val="center"/>
          </w:tcPr>
          <w:p w14:paraId="03E3B46A" w14:textId="77777777" w:rsidR="008726FD" w:rsidRPr="009C2E97" w:rsidRDefault="008726FD" w:rsidP="005242A7">
            <w:pPr>
              <w:widowControl w:val="0"/>
              <w:spacing w:after="0" w:line="240" w:lineRule="auto"/>
              <w:rPr>
                <w:rFonts w:ascii="Verdana" w:hAnsi="Verdana"/>
                <w:sz w:val="20"/>
                <w:szCs w:val="20"/>
                <w:lang w:val="sl-SI"/>
              </w:rPr>
            </w:pPr>
          </w:p>
        </w:tc>
      </w:tr>
    </w:tbl>
    <w:p w14:paraId="25AA4963" w14:textId="77777777" w:rsidR="00EE2FFA" w:rsidRDefault="00EE2FFA" w:rsidP="005242A7">
      <w:pPr>
        <w:widowControl w:val="0"/>
        <w:spacing w:before="120" w:after="120" w:line="240" w:lineRule="auto"/>
        <w:jc w:val="both"/>
        <w:rPr>
          <w:rFonts w:ascii="Verdana" w:hAnsi="Verdana"/>
          <w:sz w:val="20"/>
          <w:szCs w:val="28"/>
          <w:lang w:val="sl-SI"/>
        </w:rPr>
      </w:pPr>
      <w:r>
        <w:rPr>
          <w:rFonts w:ascii="Verdana" w:hAnsi="Verdana"/>
          <w:sz w:val="20"/>
          <w:szCs w:val="28"/>
          <w:lang w:val="sl-SI"/>
        </w:rPr>
        <w:t>sklepata</w:t>
      </w:r>
    </w:p>
    <w:tbl>
      <w:tblPr>
        <w:tblW w:w="0" w:type="auto"/>
        <w:jc w:val="center"/>
        <w:tblBorders>
          <w:top w:val="single" w:sz="4" w:space="0" w:color="auto"/>
          <w:left w:val="single" w:sz="4" w:space="0" w:color="auto"/>
          <w:bottom w:val="single" w:sz="4" w:space="0" w:color="auto"/>
          <w:right w:val="single" w:sz="4" w:space="0" w:color="auto"/>
        </w:tblBorders>
        <w:shd w:val="clear" w:color="auto" w:fill="FADC8C"/>
        <w:tblLayout w:type="fixed"/>
        <w:tblCellMar>
          <w:top w:w="57" w:type="dxa"/>
          <w:left w:w="57" w:type="dxa"/>
          <w:bottom w:w="57" w:type="dxa"/>
          <w:right w:w="57" w:type="dxa"/>
        </w:tblCellMar>
        <w:tblLook w:val="04A0" w:firstRow="1" w:lastRow="0" w:firstColumn="1" w:lastColumn="0" w:noHBand="0" w:noVBand="1"/>
      </w:tblPr>
      <w:tblGrid>
        <w:gridCol w:w="9694"/>
      </w:tblGrid>
      <w:tr w:rsidR="001166E0" w:rsidRPr="00523F86" w14:paraId="51177CA8" w14:textId="77777777" w:rsidTr="00D13D86">
        <w:trPr>
          <w:trHeight w:val="20"/>
          <w:jc w:val="center"/>
        </w:trPr>
        <w:tc>
          <w:tcPr>
            <w:tcW w:w="9694" w:type="dxa"/>
            <w:shd w:val="clear" w:color="auto" w:fill="FFF0D5"/>
            <w:vAlign w:val="center"/>
          </w:tcPr>
          <w:p w14:paraId="710E28B1" w14:textId="77777777" w:rsidR="00E41C14" w:rsidRDefault="00EE2FFA" w:rsidP="005242A7">
            <w:pPr>
              <w:widowControl w:val="0"/>
              <w:spacing w:after="0" w:line="240" w:lineRule="auto"/>
              <w:jc w:val="center"/>
              <w:rPr>
                <w:rFonts w:ascii="Verdana" w:hAnsi="Verdana"/>
                <w:b/>
                <w:sz w:val="28"/>
                <w:szCs w:val="28"/>
                <w:lang w:val="sl-SI"/>
              </w:rPr>
            </w:pPr>
            <w:r>
              <w:rPr>
                <w:rFonts w:ascii="Verdana" w:hAnsi="Verdana"/>
                <w:b/>
                <w:sz w:val="28"/>
                <w:szCs w:val="28"/>
                <w:lang w:val="sl-SI"/>
              </w:rPr>
              <w:t>POGODBO</w:t>
            </w:r>
            <w:r w:rsidR="001166E0">
              <w:rPr>
                <w:rFonts w:ascii="Verdana" w:hAnsi="Verdana"/>
                <w:b/>
                <w:sz w:val="28"/>
                <w:szCs w:val="28"/>
                <w:lang w:val="sl-SI"/>
              </w:rPr>
              <w:t xml:space="preserve"> </w:t>
            </w:r>
            <w:r w:rsidR="003B2430">
              <w:rPr>
                <w:rFonts w:ascii="Verdana" w:hAnsi="Verdana"/>
                <w:b/>
                <w:sz w:val="28"/>
                <w:szCs w:val="28"/>
                <w:lang w:val="sl-SI"/>
              </w:rPr>
              <w:t xml:space="preserve">ZA IZVAJANJE </w:t>
            </w:r>
            <w:r w:rsidR="00E41C14">
              <w:rPr>
                <w:rFonts w:ascii="Verdana" w:hAnsi="Verdana"/>
                <w:b/>
                <w:sz w:val="28"/>
                <w:szCs w:val="28"/>
                <w:lang w:val="sl-SI"/>
              </w:rPr>
              <w:t>STORITEV ARHIVIRANJA</w:t>
            </w:r>
          </w:p>
          <w:p w14:paraId="10CE3016" w14:textId="473BF45A" w:rsidR="001166E0" w:rsidRPr="00523F86" w:rsidRDefault="001166E0" w:rsidP="005242A7">
            <w:pPr>
              <w:widowControl w:val="0"/>
              <w:spacing w:after="0" w:line="240" w:lineRule="auto"/>
              <w:jc w:val="center"/>
              <w:rPr>
                <w:rFonts w:ascii="Verdana" w:hAnsi="Verdana"/>
                <w:b/>
                <w:sz w:val="28"/>
                <w:szCs w:val="28"/>
                <w:lang w:val="sl-SI"/>
              </w:rPr>
            </w:pPr>
            <w:r w:rsidRPr="00523F86">
              <w:rPr>
                <w:rFonts w:ascii="Verdana" w:hAnsi="Verdana"/>
                <w:b/>
                <w:sz w:val="28"/>
                <w:szCs w:val="28"/>
                <w:lang w:val="sl-SI"/>
              </w:rPr>
              <w:t>številka &lt;številka pogodbe&gt;</w:t>
            </w:r>
          </w:p>
        </w:tc>
      </w:tr>
    </w:tbl>
    <w:p w14:paraId="0D160982" w14:textId="77777777" w:rsidR="001166E0" w:rsidRDefault="001166E0" w:rsidP="005242A7">
      <w:pPr>
        <w:widowControl w:val="0"/>
        <w:spacing w:after="0" w:line="240" w:lineRule="auto"/>
        <w:jc w:val="both"/>
        <w:rPr>
          <w:rFonts w:ascii="Verdana" w:hAnsi="Verdana"/>
          <w:sz w:val="20"/>
          <w:szCs w:val="28"/>
          <w:lang w:val="sl-SI"/>
        </w:rPr>
      </w:pPr>
    </w:p>
    <w:p w14:paraId="217776DA" w14:textId="77777777" w:rsidR="00900773" w:rsidRPr="00AB156B" w:rsidRDefault="00900773" w:rsidP="00D75869">
      <w:pPr>
        <w:pStyle w:val="Odstavekseznama"/>
        <w:widowControl w:val="0"/>
        <w:numPr>
          <w:ilvl w:val="0"/>
          <w:numId w:val="23"/>
        </w:numPr>
        <w:spacing w:after="120" w:line="240" w:lineRule="auto"/>
        <w:jc w:val="center"/>
        <w:rPr>
          <w:rFonts w:ascii="Verdana" w:hAnsi="Verdana"/>
          <w:sz w:val="20"/>
          <w:szCs w:val="20"/>
          <w:lang w:val="sl-SI"/>
        </w:rPr>
      </w:pPr>
      <w:r w:rsidRPr="00AB156B">
        <w:rPr>
          <w:rFonts w:ascii="Verdana" w:hAnsi="Verdana"/>
          <w:sz w:val="20"/>
          <w:szCs w:val="20"/>
          <w:lang w:val="sl-SI"/>
        </w:rPr>
        <w:t>člen</w:t>
      </w:r>
    </w:p>
    <w:p w14:paraId="7F174CA1" w14:textId="77777777" w:rsidR="001166E0" w:rsidRPr="00900773" w:rsidRDefault="00FC15F4" w:rsidP="005242A7">
      <w:pPr>
        <w:widowControl w:val="0"/>
        <w:spacing w:after="120" w:line="240" w:lineRule="auto"/>
        <w:jc w:val="center"/>
        <w:rPr>
          <w:rFonts w:ascii="Verdana" w:hAnsi="Verdana"/>
          <w:sz w:val="20"/>
          <w:szCs w:val="20"/>
          <w:lang w:val="sl-SI"/>
        </w:rPr>
      </w:pPr>
      <w:r>
        <w:rPr>
          <w:rFonts w:ascii="Verdana" w:hAnsi="Verdana"/>
          <w:sz w:val="20"/>
          <w:szCs w:val="20"/>
          <w:lang w:val="sl-SI"/>
        </w:rPr>
        <w:t>PODLAGA POGODBE</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47"/>
        <w:gridCol w:w="4847"/>
      </w:tblGrid>
      <w:tr w:rsidR="001166E0" w:rsidRPr="00523F86" w14:paraId="494D6605" w14:textId="77777777" w:rsidTr="003B2430">
        <w:trPr>
          <w:trHeight w:val="20"/>
          <w:jc w:val="center"/>
        </w:trPr>
        <w:tc>
          <w:tcPr>
            <w:tcW w:w="4847" w:type="dxa"/>
            <w:shd w:val="clear" w:color="auto" w:fill="FDB940"/>
            <w:vAlign w:val="center"/>
          </w:tcPr>
          <w:p w14:paraId="3BE3A89C" w14:textId="59CDE8CC" w:rsidR="001166E0" w:rsidRPr="00523F86" w:rsidRDefault="001166E0" w:rsidP="005242A7">
            <w:pPr>
              <w:widowControl w:val="0"/>
              <w:spacing w:after="0" w:line="240" w:lineRule="auto"/>
              <w:jc w:val="both"/>
              <w:rPr>
                <w:rFonts w:ascii="Verdana" w:hAnsi="Verdana"/>
                <w:b/>
                <w:sz w:val="20"/>
                <w:szCs w:val="20"/>
                <w:lang w:val="sl-SI"/>
              </w:rPr>
            </w:pPr>
            <w:r w:rsidRPr="00523F86">
              <w:rPr>
                <w:rFonts w:ascii="Verdana" w:hAnsi="Verdana"/>
                <w:b/>
                <w:sz w:val="20"/>
                <w:szCs w:val="20"/>
                <w:lang w:val="sl-SI"/>
              </w:rPr>
              <w:t>Oznaka naročila, ki je podlaga za sklenitev pogodbe</w:t>
            </w:r>
          </w:p>
        </w:tc>
        <w:tc>
          <w:tcPr>
            <w:tcW w:w="4847" w:type="dxa"/>
            <w:shd w:val="clear" w:color="auto" w:fill="FFF0D5"/>
            <w:vAlign w:val="center"/>
          </w:tcPr>
          <w:p w14:paraId="27C846B5" w14:textId="6D3E2014" w:rsidR="001166E0" w:rsidRPr="00523F86" w:rsidRDefault="001E7775" w:rsidP="005242A7">
            <w:pPr>
              <w:widowControl w:val="0"/>
              <w:spacing w:after="0" w:line="240" w:lineRule="auto"/>
              <w:jc w:val="both"/>
              <w:rPr>
                <w:rFonts w:ascii="Verdana" w:hAnsi="Verdana"/>
                <w:sz w:val="20"/>
                <w:szCs w:val="20"/>
                <w:lang w:val="sl-SI"/>
              </w:rPr>
            </w:pPr>
            <w:r w:rsidRPr="001E7775">
              <w:rPr>
                <w:rFonts w:ascii="Verdana" w:hAnsi="Verdana"/>
                <w:noProof/>
                <w:sz w:val="20"/>
                <w:szCs w:val="20"/>
                <w:lang w:val="sl-SI"/>
              </w:rPr>
              <w:t>13-JN-S/2026</w:t>
            </w:r>
          </w:p>
        </w:tc>
      </w:tr>
      <w:tr w:rsidR="003B2430" w:rsidRPr="00523F86" w14:paraId="3DA4BCDA" w14:textId="77777777" w:rsidTr="003B2430">
        <w:trPr>
          <w:trHeight w:val="20"/>
          <w:jc w:val="center"/>
        </w:trPr>
        <w:tc>
          <w:tcPr>
            <w:tcW w:w="9694" w:type="dxa"/>
            <w:gridSpan w:val="2"/>
            <w:shd w:val="clear" w:color="auto" w:fill="FDB940"/>
            <w:vAlign w:val="center"/>
          </w:tcPr>
          <w:p w14:paraId="133043C6" w14:textId="79E8A984" w:rsidR="003B2430" w:rsidRPr="003B2430" w:rsidRDefault="003B2430" w:rsidP="005242A7">
            <w:pPr>
              <w:widowControl w:val="0"/>
              <w:spacing w:after="0" w:line="240" w:lineRule="auto"/>
              <w:jc w:val="both"/>
              <w:rPr>
                <w:rFonts w:ascii="Verdana" w:hAnsi="Verdana"/>
                <w:noProof/>
                <w:sz w:val="20"/>
                <w:szCs w:val="20"/>
                <w:highlight w:val="yellow"/>
              </w:rPr>
            </w:pPr>
            <w:r w:rsidRPr="003B2430">
              <w:rPr>
                <w:rFonts w:ascii="Verdana" w:hAnsi="Verdana"/>
                <w:noProof/>
                <w:sz w:val="20"/>
                <w:szCs w:val="20"/>
              </w:rPr>
              <w:t xml:space="preserve">Podlaga za sklenitev pogodbe je naročnikovo povpraševanje z dne </w:t>
            </w:r>
            <w:r w:rsidR="00AF51CC">
              <w:rPr>
                <w:rFonts w:ascii="Verdana" w:hAnsi="Verdana"/>
                <w:noProof/>
                <w:sz w:val="20"/>
                <w:szCs w:val="20"/>
              </w:rPr>
              <w:t>_______</w:t>
            </w:r>
            <w:r w:rsidRPr="003B2430">
              <w:rPr>
                <w:rFonts w:ascii="Verdana" w:hAnsi="Verdana"/>
                <w:noProof/>
                <w:sz w:val="20"/>
                <w:szCs w:val="20"/>
              </w:rPr>
              <w:t xml:space="preserve"> 202</w:t>
            </w:r>
            <w:r w:rsidR="00E41C14">
              <w:rPr>
                <w:rFonts w:ascii="Verdana" w:hAnsi="Verdana"/>
                <w:noProof/>
                <w:sz w:val="20"/>
                <w:szCs w:val="20"/>
              </w:rPr>
              <w:t>6</w:t>
            </w:r>
            <w:r w:rsidRPr="003B2430">
              <w:rPr>
                <w:rFonts w:ascii="Verdana" w:hAnsi="Verdana"/>
                <w:noProof/>
                <w:sz w:val="20"/>
                <w:szCs w:val="20"/>
              </w:rPr>
              <w:t xml:space="preserve"> in izvajalčeva ponudba z dne </w:t>
            </w:r>
            <w:r w:rsidR="00AF51CC">
              <w:rPr>
                <w:rFonts w:ascii="Verdana" w:hAnsi="Verdana"/>
                <w:noProof/>
                <w:sz w:val="20"/>
                <w:szCs w:val="20"/>
              </w:rPr>
              <w:t>_______</w:t>
            </w:r>
            <w:r w:rsidRPr="003B2430">
              <w:rPr>
                <w:rFonts w:ascii="Verdana" w:hAnsi="Verdana"/>
                <w:noProof/>
                <w:sz w:val="20"/>
                <w:szCs w:val="20"/>
              </w:rPr>
              <w:t xml:space="preserve"> 202</w:t>
            </w:r>
            <w:r w:rsidR="00E41C14">
              <w:rPr>
                <w:rFonts w:ascii="Verdana" w:hAnsi="Verdana"/>
                <w:noProof/>
                <w:sz w:val="20"/>
                <w:szCs w:val="20"/>
              </w:rPr>
              <w:t>6</w:t>
            </w:r>
            <w:r w:rsidRPr="003B2430">
              <w:rPr>
                <w:rFonts w:ascii="Verdana" w:hAnsi="Verdana"/>
                <w:noProof/>
                <w:sz w:val="20"/>
                <w:szCs w:val="20"/>
              </w:rPr>
              <w:t>, ki je priloga te pogodbe.</w:t>
            </w:r>
          </w:p>
        </w:tc>
      </w:tr>
    </w:tbl>
    <w:p w14:paraId="394FA69B" w14:textId="77777777" w:rsidR="00AB156B" w:rsidRDefault="00AB156B" w:rsidP="00AB156B">
      <w:pPr>
        <w:pStyle w:val="Odstavekseznama"/>
        <w:widowControl w:val="0"/>
        <w:spacing w:after="120" w:line="240" w:lineRule="auto"/>
        <w:rPr>
          <w:rFonts w:ascii="Verdana" w:hAnsi="Verdana"/>
          <w:sz w:val="20"/>
          <w:szCs w:val="20"/>
          <w:lang w:val="sl-SI"/>
        </w:rPr>
      </w:pPr>
    </w:p>
    <w:p w14:paraId="3FB76B84" w14:textId="77777777" w:rsidR="00FF2E53" w:rsidRPr="00900773" w:rsidRDefault="00FF2E53" w:rsidP="00D75869">
      <w:pPr>
        <w:pStyle w:val="Odstavekseznama"/>
        <w:widowControl w:val="0"/>
        <w:numPr>
          <w:ilvl w:val="0"/>
          <w:numId w:val="23"/>
        </w:numPr>
        <w:spacing w:after="120" w:line="240" w:lineRule="auto"/>
        <w:jc w:val="center"/>
        <w:rPr>
          <w:rFonts w:ascii="Verdana" w:hAnsi="Verdana"/>
          <w:sz w:val="20"/>
          <w:szCs w:val="20"/>
          <w:lang w:val="sl-SI"/>
        </w:rPr>
      </w:pPr>
      <w:r w:rsidRPr="00900773">
        <w:rPr>
          <w:rFonts w:ascii="Verdana" w:hAnsi="Verdana"/>
          <w:sz w:val="20"/>
          <w:szCs w:val="20"/>
          <w:lang w:val="sl-SI"/>
        </w:rPr>
        <w:t>člen</w:t>
      </w:r>
    </w:p>
    <w:p w14:paraId="7AA46D4F" w14:textId="77777777" w:rsidR="00900773" w:rsidRPr="00FF2E53" w:rsidRDefault="00FF2E53" w:rsidP="005242A7">
      <w:pPr>
        <w:widowControl w:val="0"/>
        <w:spacing w:before="120" w:after="120" w:line="240" w:lineRule="auto"/>
        <w:jc w:val="center"/>
        <w:rPr>
          <w:rFonts w:ascii="Verdana" w:hAnsi="Verdana"/>
          <w:sz w:val="20"/>
          <w:szCs w:val="28"/>
          <w:lang w:val="sl-SI"/>
        </w:rPr>
      </w:pPr>
      <w:r w:rsidRPr="00FF2E53">
        <w:rPr>
          <w:rFonts w:ascii="Verdana" w:hAnsi="Verdana"/>
          <w:sz w:val="20"/>
          <w:szCs w:val="28"/>
          <w:lang w:val="sl-SI"/>
        </w:rPr>
        <w:t>PREDMET POGODBE</w:t>
      </w:r>
    </w:p>
    <w:p w14:paraId="1199F974" w14:textId="6846987B" w:rsidR="00C605CD" w:rsidRDefault="00900773" w:rsidP="00E41C14">
      <w:pPr>
        <w:pStyle w:val="Odstavekseznama"/>
        <w:widowControl w:val="0"/>
        <w:numPr>
          <w:ilvl w:val="0"/>
          <w:numId w:val="5"/>
        </w:numPr>
        <w:spacing w:after="120" w:line="240" w:lineRule="auto"/>
        <w:ind w:left="714" w:hanging="357"/>
        <w:contextualSpacing w:val="0"/>
        <w:jc w:val="both"/>
        <w:rPr>
          <w:rFonts w:ascii="Verdana" w:hAnsi="Verdana"/>
          <w:sz w:val="20"/>
          <w:szCs w:val="20"/>
          <w:lang w:val="sl-SI"/>
        </w:rPr>
      </w:pPr>
      <w:r w:rsidRPr="00900773">
        <w:rPr>
          <w:rFonts w:ascii="Verdana" w:hAnsi="Verdana"/>
          <w:sz w:val="20"/>
          <w:szCs w:val="28"/>
          <w:lang w:val="sl-SI"/>
        </w:rPr>
        <w:t xml:space="preserve">Predmet </w:t>
      </w:r>
      <w:r w:rsidRPr="0086785B">
        <w:rPr>
          <w:rFonts w:ascii="Verdana" w:hAnsi="Verdana"/>
          <w:sz w:val="20"/>
          <w:szCs w:val="20"/>
          <w:lang w:val="sl-SI"/>
        </w:rPr>
        <w:t xml:space="preserve">pogodbe </w:t>
      </w:r>
      <w:r w:rsidR="003B2430">
        <w:rPr>
          <w:rFonts w:ascii="Verdana" w:hAnsi="Verdana"/>
          <w:sz w:val="20"/>
          <w:szCs w:val="20"/>
          <w:lang w:val="sl-SI"/>
        </w:rPr>
        <w:t xml:space="preserve">so </w:t>
      </w:r>
      <w:r w:rsidR="00E41C14">
        <w:rPr>
          <w:rFonts w:ascii="Verdana" w:hAnsi="Verdana"/>
          <w:sz w:val="20"/>
          <w:szCs w:val="20"/>
          <w:lang w:val="sl-SI"/>
        </w:rPr>
        <w:t>storitve arhiviranja, in sicer:</w:t>
      </w:r>
    </w:p>
    <w:p w14:paraId="24BF6B99" w14:textId="74B10C4B" w:rsidR="00E41C14" w:rsidRDefault="00E41C14" w:rsidP="00E41C14">
      <w:pPr>
        <w:pStyle w:val="Odstavekseznama"/>
        <w:widowControl w:val="0"/>
        <w:numPr>
          <w:ilvl w:val="0"/>
          <w:numId w:val="39"/>
        </w:numPr>
        <w:spacing w:after="120" w:line="240" w:lineRule="auto"/>
        <w:contextualSpacing w:val="0"/>
        <w:jc w:val="both"/>
        <w:rPr>
          <w:rFonts w:ascii="Verdana" w:hAnsi="Verdana"/>
          <w:sz w:val="20"/>
          <w:szCs w:val="20"/>
          <w:lang w:val="sl-SI"/>
        </w:rPr>
      </w:pPr>
      <w:r>
        <w:rPr>
          <w:rFonts w:ascii="Verdana" w:hAnsi="Verdana"/>
          <w:sz w:val="20"/>
          <w:szCs w:val="20"/>
          <w:lang w:val="sl-SI"/>
        </w:rPr>
        <w:t xml:space="preserve">fizična hramba naročnikovega arhivskega in dokumentarnega gradiva v prostorih izvajalca (v nadaljevanju </w:t>
      </w:r>
      <w:r w:rsidRPr="00E41C14">
        <w:rPr>
          <w:rFonts w:ascii="Verdana" w:hAnsi="Verdana"/>
          <w:i/>
          <w:iCs/>
          <w:sz w:val="20"/>
          <w:szCs w:val="20"/>
          <w:lang w:val="sl-SI"/>
        </w:rPr>
        <w:t>arhivski depo</w:t>
      </w:r>
      <w:r>
        <w:rPr>
          <w:rFonts w:ascii="Verdana" w:hAnsi="Verdana"/>
          <w:sz w:val="20"/>
          <w:szCs w:val="20"/>
          <w:lang w:val="sl-SI"/>
        </w:rPr>
        <w:t>);</w:t>
      </w:r>
    </w:p>
    <w:p w14:paraId="285015B5" w14:textId="4DD29F47" w:rsidR="00E41C14" w:rsidRPr="00E41C14" w:rsidRDefault="00E41C14" w:rsidP="00E41C14">
      <w:pPr>
        <w:pStyle w:val="Odstavekseznama"/>
        <w:widowControl w:val="0"/>
        <w:numPr>
          <w:ilvl w:val="0"/>
          <w:numId w:val="39"/>
        </w:numPr>
        <w:spacing w:after="120" w:line="240" w:lineRule="auto"/>
        <w:contextualSpacing w:val="0"/>
        <w:jc w:val="both"/>
        <w:rPr>
          <w:rFonts w:ascii="Verdana" w:hAnsi="Verdana"/>
          <w:sz w:val="20"/>
          <w:szCs w:val="20"/>
          <w:lang w:val="sl-SI"/>
        </w:rPr>
      </w:pPr>
      <w:r>
        <w:rPr>
          <w:rFonts w:ascii="Verdana" w:hAnsi="Verdana"/>
          <w:sz w:val="20"/>
          <w:szCs w:val="20"/>
          <w:lang w:val="sl-SI"/>
        </w:rPr>
        <w:t>prevzem in izdaja naročnikovega gradiva ter prevoz na relaciji depo – lokacija naročnika.</w:t>
      </w:r>
    </w:p>
    <w:p w14:paraId="2304FFD7" w14:textId="0F28090A" w:rsidR="00AB156B" w:rsidRPr="004C4E27" w:rsidRDefault="00FF2E53" w:rsidP="00D75869">
      <w:pPr>
        <w:pStyle w:val="Odstavekseznama"/>
        <w:widowControl w:val="0"/>
        <w:numPr>
          <w:ilvl w:val="0"/>
          <w:numId w:val="5"/>
        </w:numPr>
        <w:spacing w:after="120" w:line="240" w:lineRule="auto"/>
        <w:ind w:left="714" w:hanging="357"/>
        <w:contextualSpacing w:val="0"/>
        <w:jc w:val="both"/>
        <w:rPr>
          <w:rFonts w:ascii="Verdana" w:hAnsi="Verdana"/>
          <w:sz w:val="20"/>
          <w:szCs w:val="28"/>
          <w:lang w:val="sl-SI"/>
        </w:rPr>
      </w:pPr>
      <w:r w:rsidRPr="0086785B">
        <w:rPr>
          <w:rFonts w:ascii="Verdana" w:hAnsi="Verdana"/>
          <w:sz w:val="20"/>
          <w:szCs w:val="20"/>
          <w:lang w:val="sl-SI"/>
        </w:rPr>
        <w:t>Vrsta, lastnosti, kakovost</w:t>
      </w:r>
      <w:r w:rsidRPr="00092877">
        <w:rPr>
          <w:rFonts w:ascii="Verdana" w:hAnsi="Verdana"/>
          <w:sz w:val="20"/>
          <w:szCs w:val="28"/>
          <w:lang w:val="sl-SI"/>
        </w:rPr>
        <w:t xml:space="preserve"> in opis predmeta pogodbe so opredeljeni</w:t>
      </w:r>
      <w:r w:rsidR="00C605CD">
        <w:rPr>
          <w:rFonts w:ascii="Verdana" w:hAnsi="Verdana"/>
          <w:sz w:val="20"/>
          <w:szCs w:val="28"/>
          <w:lang w:val="sl-SI"/>
        </w:rPr>
        <w:t xml:space="preserve"> v tej pogodbi</w:t>
      </w:r>
      <w:r w:rsidR="004B4C6A">
        <w:rPr>
          <w:rFonts w:ascii="Verdana" w:hAnsi="Verdana"/>
          <w:sz w:val="20"/>
          <w:szCs w:val="28"/>
          <w:lang w:val="sl-SI"/>
        </w:rPr>
        <w:t>.</w:t>
      </w:r>
      <w:r w:rsidR="00C605CD">
        <w:rPr>
          <w:rFonts w:ascii="Verdana" w:hAnsi="Verdana"/>
          <w:sz w:val="20"/>
          <w:szCs w:val="28"/>
          <w:lang w:val="sl-SI"/>
        </w:rPr>
        <w:t xml:space="preserve"> </w:t>
      </w:r>
    </w:p>
    <w:p w14:paraId="11D7A297" w14:textId="77777777" w:rsidR="001166E0" w:rsidRPr="001166E0" w:rsidRDefault="001166E0" w:rsidP="00D75869">
      <w:pPr>
        <w:pStyle w:val="Odstavekseznama"/>
        <w:widowControl w:val="0"/>
        <w:numPr>
          <w:ilvl w:val="0"/>
          <w:numId w:val="23"/>
        </w:numPr>
        <w:spacing w:after="120" w:line="240" w:lineRule="auto"/>
        <w:jc w:val="center"/>
        <w:rPr>
          <w:rFonts w:ascii="Verdana" w:hAnsi="Verdana"/>
          <w:sz w:val="20"/>
          <w:szCs w:val="28"/>
          <w:lang w:val="sl-SI"/>
        </w:rPr>
      </w:pPr>
      <w:r w:rsidRPr="001166E0">
        <w:rPr>
          <w:rFonts w:ascii="Verdana" w:hAnsi="Verdana"/>
          <w:sz w:val="20"/>
          <w:szCs w:val="28"/>
          <w:lang w:val="sl-SI"/>
        </w:rPr>
        <w:lastRenderedPageBreak/>
        <w:t>člen</w:t>
      </w:r>
    </w:p>
    <w:p w14:paraId="48654AE1" w14:textId="3F72CFCE" w:rsidR="004350EB" w:rsidRPr="004B4C6A" w:rsidRDefault="001166E0" w:rsidP="004B4C6A">
      <w:pPr>
        <w:widowControl w:val="0"/>
        <w:spacing w:before="120" w:after="120" w:line="240" w:lineRule="auto"/>
        <w:jc w:val="center"/>
        <w:rPr>
          <w:rFonts w:ascii="Verdana" w:hAnsi="Verdana"/>
          <w:sz w:val="20"/>
          <w:szCs w:val="28"/>
          <w:lang w:val="sl-SI"/>
        </w:rPr>
      </w:pPr>
      <w:r w:rsidRPr="001166E0">
        <w:rPr>
          <w:rFonts w:ascii="Verdana" w:hAnsi="Verdana"/>
          <w:sz w:val="20"/>
          <w:szCs w:val="28"/>
          <w:lang w:val="sl-SI"/>
        </w:rPr>
        <w:t>KOLIČINE, CENE IN IZVEDBENI POGOJI</w:t>
      </w:r>
    </w:p>
    <w:p w14:paraId="538CDEC1" w14:textId="76C0E2DF" w:rsidR="003767DA" w:rsidRDefault="003767DA" w:rsidP="00D75869">
      <w:pPr>
        <w:pStyle w:val="Odstavekseznama"/>
        <w:widowControl w:val="0"/>
        <w:numPr>
          <w:ilvl w:val="0"/>
          <w:numId w:val="27"/>
        </w:numPr>
        <w:spacing w:before="120" w:after="120" w:line="240" w:lineRule="auto"/>
        <w:ind w:left="714" w:hanging="357"/>
        <w:contextualSpacing w:val="0"/>
        <w:jc w:val="both"/>
        <w:rPr>
          <w:rFonts w:ascii="Verdana" w:hAnsi="Verdana"/>
          <w:sz w:val="20"/>
          <w:szCs w:val="28"/>
          <w:lang w:val="sl-SI"/>
        </w:rPr>
      </w:pPr>
      <w:r>
        <w:rPr>
          <w:rFonts w:ascii="Verdana" w:hAnsi="Verdana"/>
          <w:sz w:val="20"/>
          <w:szCs w:val="28"/>
          <w:lang w:val="sl-SI"/>
        </w:rPr>
        <w:t>Storitve se obračunavajo po cenah na enoto, dane v ponudbi</w:t>
      </w:r>
      <w:r w:rsidR="003F0A8B">
        <w:rPr>
          <w:rFonts w:ascii="Verdana" w:hAnsi="Verdana"/>
          <w:sz w:val="20"/>
          <w:szCs w:val="28"/>
          <w:lang w:val="sl-SI"/>
        </w:rPr>
        <w:t xml:space="preserve"> (obrazec predračun</w:t>
      </w:r>
      <w:r w:rsidR="000B37EA">
        <w:rPr>
          <w:rFonts w:ascii="Verdana" w:hAnsi="Verdana"/>
          <w:sz w:val="20"/>
          <w:szCs w:val="28"/>
          <w:lang w:val="sl-SI"/>
        </w:rPr>
        <w:t>, ki je priloga te pogodbe</w:t>
      </w:r>
      <w:r w:rsidR="003F0A8B">
        <w:rPr>
          <w:rFonts w:ascii="Verdana" w:hAnsi="Verdana"/>
          <w:sz w:val="20"/>
          <w:szCs w:val="28"/>
          <w:lang w:val="sl-SI"/>
        </w:rPr>
        <w:t>)</w:t>
      </w:r>
      <w:r>
        <w:rPr>
          <w:rFonts w:ascii="Verdana" w:hAnsi="Verdana"/>
          <w:sz w:val="20"/>
          <w:szCs w:val="28"/>
          <w:lang w:val="sl-SI"/>
        </w:rPr>
        <w:t xml:space="preserve">, ki jo je naročnik sprejel. </w:t>
      </w:r>
      <w:r w:rsidR="006E675F">
        <w:rPr>
          <w:rFonts w:ascii="Verdana" w:hAnsi="Verdana"/>
          <w:sz w:val="20"/>
          <w:szCs w:val="28"/>
          <w:lang w:val="sl-SI"/>
        </w:rPr>
        <w:t>Cene so za koledarsko leto 2026 fiksne. V nadaljnjih letih pa se c</w:t>
      </w:r>
      <w:r w:rsidR="006E675F" w:rsidRPr="006E675F">
        <w:rPr>
          <w:rFonts w:ascii="Verdana" w:hAnsi="Verdana"/>
          <w:sz w:val="20"/>
          <w:szCs w:val="28"/>
          <w:lang w:val="sl-SI"/>
        </w:rPr>
        <w:t>ena na predlog izvajalca lahko uskladi skladno s Pravilnikom o načinih valorizacije denarnih obveznosti, ki jih v večletnih pogodbah dogovarjajo pravne osebe javnega sektorja (Uradni list RS, št. 1/04)</w:t>
      </w:r>
      <w:r w:rsidR="00825D97">
        <w:rPr>
          <w:rFonts w:ascii="Verdana" w:hAnsi="Verdana"/>
          <w:sz w:val="20"/>
          <w:szCs w:val="28"/>
          <w:lang w:val="sl-SI"/>
        </w:rPr>
        <w:t>,</w:t>
      </w:r>
      <w:r w:rsidR="006E675F" w:rsidRPr="006E675F">
        <w:rPr>
          <w:rFonts w:ascii="Verdana" w:hAnsi="Verdana"/>
          <w:sz w:val="20"/>
          <w:szCs w:val="28"/>
          <w:lang w:val="sl-SI"/>
        </w:rPr>
        <w:t xml:space="preserve"> pri čemer se za obdobje spremembe indeksa (življenjskih potrebščin) upošteva obdobje od dne sklenitve pogodbe.</w:t>
      </w:r>
    </w:p>
    <w:p w14:paraId="5F5E2EC7" w14:textId="07B808E4" w:rsidR="00E40692" w:rsidRPr="00CA1413" w:rsidRDefault="004350EB" w:rsidP="00CA1413">
      <w:pPr>
        <w:pStyle w:val="Odstavekseznama"/>
        <w:numPr>
          <w:ilvl w:val="0"/>
          <w:numId w:val="27"/>
        </w:numPr>
        <w:spacing w:after="120" w:line="240" w:lineRule="auto"/>
        <w:ind w:left="714" w:hanging="357"/>
        <w:contextualSpacing w:val="0"/>
        <w:jc w:val="both"/>
        <w:rPr>
          <w:rFonts w:ascii="Verdana" w:hAnsi="Verdana"/>
          <w:sz w:val="20"/>
          <w:szCs w:val="28"/>
          <w:lang w:val="sl-SI"/>
        </w:rPr>
      </w:pPr>
      <w:r w:rsidRPr="004350EB">
        <w:rPr>
          <w:rFonts w:ascii="Verdana" w:hAnsi="Verdana"/>
          <w:sz w:val="20"/>
          <w:szCs w:val="28"/>
          <w:lang w:val="sl-SI"/>
        </w:rPr>
        <w:t xml:space="preserve">Pogodbeni stranki se dogovorita, da se v primeru spremembe davčnih predpisov v času trajanja te pogodbe, ki bi določali spremembo upoštevane stopnje DDV in ki bi posledično vplivala na dogovorjeno pogodbeno ceno iz prejšnjega odstavka, neto skupna pogodbena cena ne spremeni, izvajalcu pa se ne glede na določbo fiksne pogodbene cene, prizna razlika v ceni zaradi spremenjenega DDV. Spremenjena davčna stopnja se v pogodbenem </w:t>
      </w:r>
      <w:r w:rsidRPr="00A63B30">
        <w:rPr>
          <w:rFonts w:ascii="Verdana" w:hAnsi="Verdana"/>
          <w:sz w:val="20"/>
          <w:szCs w:val="28"/>
          <w:lang w:val="sl-SI"/>
        </w:rPr>
        <w:t>razmerju uporablja neposredno, brez vnovične sklenitve dodatka za ta namen.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26"/>
        <w:gridCol w:w="3639"/>
        <w:gridCol w:w="26"/>
        <w:gridCol w:w="3613"/>
      </w:tblGrid>
      <w:tr w:rsidR="0009002D" w:rsidRPr="00EE7B94" w14:paraId="51E2AA26" w14:textId="77777777" w:rsidTr="00D13D86">
        <w:trPr>
          <w:trHeight w:val="20"/>
          <w:jc w:val="center"/>
        </w:trPr>
        <w:tc>
          <w:tcPr>
            <w:tcW w:w="2426" w:type="dxa"/>
            <w:shd w:val="clear" w:color="auto" w:fill="FDB940"/>
            <w:vAlign w:val="center"/>
          </w:tcPr>
          <w:p w14:paraId="3B358400" w14:textId="77777777" w:rsidR="0009002D" w:rsidRPr="00EE7B94" w:rsidRDefault="0009002D" w:rsidP="005242A7">
            <w:pPr>
              <w:widowControl w:val="0"/>
              <w:spacing w:after="0" w:line="240" w:lineRule="auto"/>
              <w:rPr>
                <w:rFonts w:ascii="Verdana" w:hAnsi="Verdana"/>
                <w:b/>
                <w:sz w:val="20"/>
                <w:szCs w:val="20"/>
                <w:lang w:val="sl-SI"/>
              </w:rPr>
            </w:pPr>
            <w:r w:rsidRPr="00EE7B94">
              <w:rPr>
                <w:rFonts w:ascii="Verdana" w:hAnsi="Verdana"/>
                <w:b/>
                <w:sz w:val="20"/>
                <w:szCs w:val="20"/>
                <w:lang w:val="sl-SI"/>
              </w:rPr>
              <w:t>Lokacija realizacije</w:t>
            </w:r>
          </w:p>
        </w:tc>
        <w:tc>
          <w:tcPr>
            <w:tcW w:w="7278" w:type="dxa"/>
            <w:gridSpan w:val="3"/>
            <w:tcBorders>
              <w:bottom w:val="single" w:sz="4" w:space="0" w:color="auto"/>
            </w:tcBorders>
            <w:shd w:val="clear" w:color="auto" w:fill="FFF0D5"/>
            <w:vAlign w:val="center"/>
          </w:tcPr>
          <w:p w14:paraId="0F15C992" w14:textId="2B101CE7" w:rsidR="0009002D" w:rsidRPr="00EE7B94" w:rsidRDefault="003A7D18" w:rsidP="005242A7">
            <w:pPr>
              <w:widowControl w:val="0"/>
              <w:spacing w:after="0" w:line="240" w:lineRule="auto"/>
              <w:rPr>
                <w:rFonts w:ascii="Verdana" w:hAnsi="Verdana"/>
                <w:sz w:val="20"/>
                <w:szCs w:val="20"/>
                <w:lang w:val="sl-SI"/>
              </w:rPr>
            </w:pPr>
            <w:r>
              <w:rPr>
                <w:rFonts w:ascii="Verdana" w:hAnsi="Verdana"/>
                <w:sz w:val="20"/>
                <w:szCs w:val="20"/>
                <w:lang w:val="sl-SI"/>
              </w:rPr>
              <w:t>Lokacija arhivskega depoja</w:t>
            </w:r>
            <w:r w:rsidR="008313D8">
              <w:rPr>
                <w:rFonts w:ascii="Verdana" w:hAnsi="Verdana"/>
                <w:sz w:val="20"/>
                <w:szCs w:val="20"/>
                <w:lang w:val="sl-SI"/>
              </w:rPr>
              <w:t xml:space="preserve"> </w:t>
            </w:r>
            <w:r w:rsidR="006E675F">
              <w:rPr>
                <w:rFonts w:ascii="Verdana" w:hAnsi="Verdana"/>
                <w:sz w:val="20"/>
                <w:szCs w:val="20"/>
                <w:lang w:val="sl-SI"/>
              </w:rPr>
              <w:t xml:space="preserve">je </w:t>
            </w:r>
            <w:r w:rsidR="008313D8">
              <w:rPr>
                <w:rFonts w:ascii="Verdana" w:hAnsi="Verdana"/>
                <w:sz w:val="20"/>
                <w:szCs w:val="20"/>
                <w:lang w:val="sl-SI"/>
              </w:rPr>
              <w:t xml:space="preserve">na naslovu </w:t>
            </w:r>
            <w:r>
              <w:rPr>
                <w:rFonts w:ascii="Verdana" w:hAnsi="Verdana"/>
                <w:sz w:val="20"/>
                <w:szCs w:val="20"/>
                <w:lang w:val="sl-SI"/>
              </w:rPr>
              <w:t>naročnika.</w:t>
            </w:r>
          </w:p>
        </w:tc>
      </w:tr>
      <w:tr w:rsidR="00CD3E7B" w:rsidRPr="00EE7B94" w14:paraId="38156341" w14:textId="77777777" w:rsidTr="00D13D86">
        <w:trPr>
          <w:trHeight w:val="20"/>
          <w:jc w:val="center"/>
        </w:trPr>
        <w:tc>
          <w:tcPr>
            <w:tcW w:w="2426" w:type="dxa"/>
            <w:vMerge w:val="restart"/>
            <w:shd w:val="clear" w:color="auto" w:fill="FDB940"/>
            <w:vAlign w:val="center"/>
          </w:tcPr>
          <w:p w14:paraId="7FA651E9" w14:textId="77777777" w:rsidR="00CD3E7B" w:rsidRPr="00EE7B94" w:rsidRDefault="00CD3E7B" w:rsidP="005242A7">
            <w:pPr>
              <w:widowControl w:val="0"/>
              <w:spacing w:after="0" w:line="240" w:lineRule="auto"/>
              <w:rPr>
                <w:rFonts w:ascii="Verdana" w:hAnsi="Verdana"/>
                <w:b/>
                <w:sz w:val="20"/>
                <w:szCs w:val="20"/>
                <w:lang w:val="sl-SI"/>
              </w:rPr>
            </w:pPr>
            <w:r w:rsidRPr="00EE7B94">
              <w:rPr>
                <w:rFonts w:ascii="Verdana" w:hAnsi="Verdana"/>
                <w:b/>
                <w:sz w:val="20"/>
                <w:szCs w:val="20"/>
                <w:lang w:val="sl-SI"/>
              </w:rPr>
              <w:t>Način realizacije</w:t>
            </w:r>
          </w:p>
        </w:tc>
        <w:tc>
          <w:tcPr>
            <w:tcW w:w="3665" w:type="dxa"/>
            <w:gridSpan w:val="2"/>
            <w:tcBorders>
              <w:bottom w:val="single" w:sz="4" w:space="0" w:color="auto"/>
            </w:tcBorders>
            <w:shd w:val="clear" w:color="auto" w:fill="FDB940"/>
            <w:vAlign w:val="center"/>
          </w:tcPr>
          <w:p w14:paraId="2AA15D3E" w14:textId="77777777" w:rsidR="00CD3E7B" w:rsidRPr="00EE7B94" w:rsidRDefault="00056C55" w:rsidP="005242A7">
            <w:pPr>
              <w:widowControl w:val="0"/>
              <w:spacing w:after="0" w:line="240" w:lineRule="auto"/>
              <w:jc w:val="center"/>
              <w:rPr>
                <w:rFonts w:ascii="Verdana" w:hAnsi="Verdana"/>
                <w:sz w:val="20"/>
                <w:szCs w:val="20"/>
                <w:lang w:val="sl-SI"/>
              </w:rPr>
            </w:pPr>
            <w:r>
              <w:rPr>
                <w:rFonts w:ascii="Verdana" w:hAnsi="Verdana"/>
                <w:sz w:val="20"/>
                <w:szCs w:val="20"/>
                <w:lang w:val="sl-SI"/>
              </w:rPr>
              <w:t>Izvedba</w:t>
            </w:r>
          </w:p>
        </w:tc>
        <w:tc>
          <w:tcPr>
            <w:tcW w:w="3613" w:type="dxa"/>
            <w:tcBorders>
              <w:bottom w:val="single" w:sz="4" w:space="0" w:color="auto"/>
            </w:tcBorders>
            <w:shd w:val="clear" w:color="auto" w:fill="FDB940"/>
            <w:vAlign w:val="center"/>
          </w:tcPr>
          <w:p w14:paraId="0B82E845" w14:textId="77777777" w:rsidR="00CD3E7B" w:rsidRPr="00EE7B94" w:rsidRDefault="00CD3E7B" w:rsidP="005242A7">
            <w:pPr>
              <w:widowControl w:val="0"/>
              <w:spacing w:after="0" w:line="240" w:lineRule="auto"/>
              <w:jc w:val="center"/>
              <w:rPr>
                <w:rFonts w:ascii="Verdana" w:hAnsi="Verdana"/>
                <w:sz w:val="20"/>
                <w:szCs w:val="20"/>
                <w:lang w:val="sl-SI"/>
              </w:rPr>
            </w:pPr>
            <w:r w:rsidRPr="00EE7B94">
              <w:rPr>
                <w:rFonts w:ascii="Verdana" w:hAnsi="Verdana"/>
                <w:sz w:val="20"/>
                <w:szCs w:val="20"/>
                <w:lang w:val="sl-SI"/>
              </w:rPr>
              <w:t>Sprememba cen</w:t>
            </w:r>
          </w:p>
        </w:tc>
      </w:tr>
      <w:tr w:rsidR="00CD3E7B" w:rsidRPr="00EE7B94" w14:paraId="62EE3A8A" w14:textId="77777777" w:rsidTr="00D13D86">
        <w:trPr>
          <w:trHeight w:val="20"/>
          <w:jc w:val="center"/>
        </w:trPr>
        <w:tc>
          <w:tcPr>
            <w:tcW w:w="2426" w:type="dxa"/>
            <w:vMerge/>
            <w:shd w:val="clear" w:color="auto" w:fill="FAAA5A"/>
            <w:vAlign w:val="center"/>
          </w:tcPr>
          <w:p w14:paraId="278D7355" w14:textId="77777777" w:rsidR="00CD3E7B" w:rsidRPr="00EE7B94" w:rsidRDefault="00CD3E7B" w:rsidP="005242A7">
            <w:pPr>
              <w:widowControl w:val="0"/>
              <w:spacing w:after="0" w:line="240" w:lineRule="auto"/>
              <w:rPr>
                <w:rFonts w:ascii="Verdana" w:hAnsi="Verdana"/>
                <w:b/>
                <w:sz w:val="20"/>
                <w:szCs w:val="20"/>
                <w:lang w:val="sl-SI"/>
              </w:rPr>
            </w:pPr>
          </w:p>
        </w:tc>
        <w:tc>
          <w:tcPr>
            <w:tcW w:w="3665" w:type="dxa"/>
            <w:gridSpan w:val="2"/>
            <w:shd w:val="clear" w:color="auto" w:fill="FFF0D5"/>
            <w:vAlign w:val="center"/>
          </w:tcPr>
          <w:p w14:paraId="788E38A0" w14:textId="61E15EFC" w:rsidR="00CD3E7B" w:rsidRPr="00EE7B94" w:rsidRDefault="00102340" w:rsidP="00A37BAA">
            <w:pPr>
              <w:widowControl w:val="0"/>
              <w:spacing w:after="0" w:line="240" w:lineRule="auto"/>
              <w:jc w:val="both"/>
              <w:rPr>
                <w:rFonts w:ascii="Verdana" w:hAnsi="Verdana"/>
                <w:sz w:val="20"/>
                <w:szCs w:val="20"/>
                <w:lang w:val="sl-SI"/>
              </w:rPr>
            </w:pPr>
            <w:r>
              <w:rPr>
                <w:rFonts w:ascii="Verdana" w:hAnsi="Verdana"/>
                <w:sz w:val="20"/>
                <w:szCs w:val="20"/>
                <w:lang w:val="sl-SI"/>
              </w:rPr>
              <w:t>Cena na enoto, skladno s predračunom (ponudbo)</w:t>
            </w:r>
          </w:p>
        </w:tc>
        <w:tc>
          <w:tcPr>
            <w:tcW w:w="3613" w:type="dxa"/>
            <w:shd w:val="clear" w:color="auto" w:fill="FFF0D5"/>
            <w:vAlign w:val="center"/>
          </w:tcPr>
          <w:p w14:paraId="031F4D89" w14:textId="293CEDBE" w:rsidR="00A37BAA" w:rsidRPr="00EE7B94" w:rsidRDefault="00A37BAA" w:rsidP="00513DCC">
            <w:pPr>
              <w:widowControl w:val="0"/>
              <w:spacing w:after="0" w:line="240" w:lineRule="auto"/>
              <w:jc w:val="both"/>
              <w:rPr>
                <w:rFonts w:ascii="Verdana" w:hAnsi="Verdana"/>
                <w:sz w:val="20"/>
                <w:szCs w:val="20"/>
                <w:lang w:val="sl-SI"/>
              </w:rPr>
            </w:pPr>
            <w:r>
              <w:rPr>
                <w:rFonts w:ascii="Verdana" w:hAnsi="Verdana"/>
                <w:sz w:val="20"/>
                <w:szCs w:val="20"/>
                <w:lang w:val="sl-SI"/>
              </w:rPr>
              <w:t xml:space="preserve">Cene na enoto so fiksne </w:t>
            </w:r>
            <w:r w:rsidR="006E675F">
              <w:rPr>
                <w:rFonts w:ascii="Verdana" w:hAnsi="Verdana"/>
                <w:sz w:val="20"/>
                <w:szCs w:val="20"/>
                <w:lang w:val="sl-SI"/>
              </w:rPr>
              <w:t>za leto 2026, nato se usklajujejo skladno s tem členom pogodbe</w:t>
            </w:r>
            <w:r>
              <w:rPr>
                <w:rFonts w:ascii="Verdana" w:hAnsi="Verdana"/>
                <w:sz w:val="20"/>
                <w:szCs w:val="20"/>
                <w:lang w:val="sl-SI"/>
              </w:rPr>
              <w:t>.</w:t>
            </w:r>
          </w:p>
        </w:tc>
      </w:tr>
      <w:tr w:rsidR="0009002D" w:rsidRPr="00EE7B94" w14:paraId="7A0F4228" w14:textId="77777777" w:rsidTr="00D13D86">
        <w:trPr>
          <w:trHeight w:val="20"/>
          <w:jc w:val="center"/>
        </w:trPr>
        <w:tc>
          <w:tcPr>
            <w:tcW w:w="2426" w:type="dxa"/>
            <w:shd w:val="clear" w:color="auto" w:fill="FDB940"/>
            <w:vAlign w:val="center"/>
          </w:tcPr>
          <w:p w14:paraId="68489BB2" w14:textId="77777777" w:rsidR="0009002D" w:rsidRPr="00EE7B94" w:rsidRDefault="00056C55" w:rsidP="005242A7">
            <w:pPr>
              <w:widowControl w:val="0"/>
              <w:spacing w:after="0" w:line="240" w:lineRule="auto"/>
              <w:rPr>
                <w:rFonts w:ascii="Verdana" w:hAnsi="Verdana"/>
                <w:b/>
                <w:sz w:val="20"/>
                <w:szCs w:val="20"/>
                <w:lang w:val="sl-SI"/>
              </w:rPr>
            </w:pPr>
            <w:r>
              <w:rPr>
                <w:rFonts w:ascii="Verdana" w:hAnsi="Verdana"/>
                <w:b/>
                <w:sz w:val="20"/>
                <w:szCs w:val="20"/>
                <w:lang w:val="sl-SI"/>
              </w:rPr>
              <w:t>Izvedbeni</w:t>
            </w:r>
            <w:r w:rsidR="00CD3E7B">
              <w:rPr>
                <w:rFonts w:ascii="Verdana" w:hAnsi="Verdana"/>
                <w:b/>
                <w:sz w:val="20"/>
                <w:szCs w:val="20"/>
                <w:lang w:val="sl-SI"/>
              </w:rPr>
              <w:t xml:space="preserve"> rok</w:t>
            </w:r>
          </w:p>
        </w:tc>
        <w:tc>
          <w:tcPr>
            <w:tcW w:w="7278" w:type="dxa"/>
            <w:gridSpan w:val="3"/>
            <w:shd w:val="clear" w:color="auto" w:fill="FFF0D5"/>
            <w:vAlign w:val="center"/>
          </w:tcPr>
          <w:p w14:paraId="43B08008" w14:textId="0C778D3B" w:rsidR="009431A4" w:rsidRDefault="009431A4" w:rsidP="005242A7">
            <w:pPr>
              <w:widowControl w:val="0"/>
              <w:spacing w:after="0" w:line="240" w:lineRule="auto"/>
              <w:rPr>
                <w:rFonts w:ascii="Verdana" w:hAnsi="Verdana"/>
                <w:sz w:val="20"/>
                <w:szCs w:val="20"/>
                <w:lang w:val="sl-SI"/>
              </w:rPr>
            </w:pPr>
            <w:r>
              <w:rPr>
                <w:rFonts w:ascii="Verdana" w:hAnsi="Verdana"/>
                <w:sz w:val="20"/>
                <w:szCs w:val="20"/>
                <w:lang w:val="sl-SI"/>
              </w:rPr>
              <w:t>Izvajalec zagotovi prevzem celotnega trenutnega dokumentarnega in arhivskega gradiva naročnika v roku 3</w:t>
            </w:r>
            <w:r w:rsidR="006E675F">
              <w:rPr>
                <w:rFonts w:ascii="Verdana" w:hAnsi="Verdana"/>
                <w:sz w:val="20"/>
                <w:szCs w:val="20"/>
                <w:lang w:val="sl-SI"/>
              </w:rPr>
              <w:t xml:space="preserve"> mesecev</w:t>
            </w:r>
            <w:r>
              <w:rPr>
                <w:rFonts w:ascii="Verdana" w:hAnsi="Verdana"/>
                <w:sz w:val="20"/>
                <w:szCs w:val="20"/>
                <w:lang w:val="sl-SI"/>
              </w:rPr>
              <w:t xml:space="preserve"> po podpisu pogodbe</w:t>
            </w:r>
            <w:r w:rsidR="006E675F">
              <w:rPr>
                <w:rFonts w:ascii="Verdana" w:hAnsi="Verdana"/>
                <w:sz w:val="20"/>
                <w:szCs w:val="20"/>
                <w:lang w:val="sl-SI"/>
              </w:rPr>
              <w:t>, lahko fazno</w:t>
            </w:r>
            <w:r>
              <w:rPr>
                <w:rFonts w:ascii="Verdana" w:hAnsi="Verdana"/>
                <w:sz w:val="20"/>
                <w:szCs w:val="20"/>
                <w:lang w:val="sl-SI"/>
              </w:rPr>
              <w:t xml:space="preserve">. </w:t>
            </w:r>
          </w:p>
          <w:p w14:paraId="777C9FF0" w14:textId="77777777" w:rsidR="009431A4" w:rsidRDefault="009431A4" w:rsidP="005242A7">
            <w:pPr>
              <w:widowControl w:val="0"/>
              <w:spacing w:after="0" w:line="240" w:lineRule="auto"/>
              <w:rPr>
                <w:rFonts w:ascii="Verdana" w:hAnsi="Verdana"/>
                <w:sz w:val="20"/>
                <w:szCs w:val="20"/>
                <w:lang w:val="sl-SI"/>
              </w:rPr>
            </w:pPr>
          </w:p>
          <w:p w14:paraId="77CDF659" w14:textId="6A2E3798" w:rsidR="009431A4" w:rsidRDefault="009431A4" w:rsidP="005242A7">
            <w:pPr>
              <w:widowControl w:val="0"/>
              <w:spacing w:after="0" w:line="240" w:lineRule="auto"/>
              <w:rPr>
                <w:rFonts w:ascii="Verdana" w:hAnsi="Verdana"/>
                <w:sz w:val="20"/>
                <w:szCs w:val="20"/>
                <w:lang w:val="sl-SI"/>
              </w:rPr>
            </w:pPr>
            <w:r>
              <w:rPr>
                <w:rFonts w:ascii="Verdana" w:hAnsi="Verdana"/>
                <w:sz w:val="20"/>
                <w:szCs w:val="20"/>
                <w:lang w:val="sl-SI"/>
              </w:rPr>
              <w:t xml:space="preserve">Nadaljnje gradivo izvajalec prevzema na naročnikovih lokacijah v roku </w:t>
            </w:r>
            <w:r w:rsidR="006E675F">
              <w:rPr>
                <w:rFonts w:ascii="Verdana" w:hAnsi="Verdana"/>
                <w:sz w:val="20"/>
                <w:szCs w:val="20"/>
                <w:lang w:val="sl-SI"/>
              </w:rPr>
              <w:t>10</w:t>
            </w:r>
            <w:r>
              <w:rPr>
                <w:rFonts w:ascii="Verdana" w:hAnsi="Verdana"/>
                <w:sz w:val="20"/>
                <w:szCs w:val="20"/>
                <w:lang w:val="sl-SI"/>
              </w:rPr>
              <w:t xml:space="preserve"> delovnih dni od naročila.</w:t>
            </w:r>
          </w:p>
          <w:p w14:paraId="31E875CE" w14:textId="3DFC1BA2" w:rsidR="009431A4" w:rsidRDefault="009431A4" w:rsidP="005242A7">
            <w:pPr>
              <w:widowControl w:val="0"/>
              <w:spacing w:after="0" w:line="240" w:lineRule="auto"/>
              <w:rPr>
                <w:rFonts w:ascii="Verdana" w:hAnsi="Verdana"/>
                <w:sz w:val="20"/>
                <w:szCs w:val="20"/>
                <w:lang w:val="sl-SI"/>
              </w:rPr>
            </w:pPr>
          </w:p>
          <w:p w14:paraId="0BBCDE63" w14:textId="109A5AFE" w:rsidR="009431A4" w:rsidRDefault="009431A4" w:rsidP="005242A7">
            <w:pPr>
              <w:widowControl w:val="0"/>
              <w:spacing w:after="0" w:line="240" w:lineRule="auto"/>
              <w:rPr>
                <w:rFonts w:ascii="Verdana" w:hAnsi="Verdana"/>
                <w:sz w:val="20"/>
                <w:szCs w:val="20"/>
                <w:lang w:val="sl-SI"/>
              </w:rPr>
            </w:pPr>
            <w:r>
              <w:rPr>
                <w:rFonts w:ascii="Verdana" w:hAnsi="Verdana"/>
                <w:sz w:val="20"/>
                <w:szCs w:val="20"/>
                <w:lang w:val="sl-SI"/>
              </w:rPr>
              <w:t xml:space="preserve">Izvajalec na naročnikovo zahtevo določeno gradivo dostavi iz depoja do lokacije naročnika v </w:t>
            </w:r>
            <w:r w:rsidR="00C6753B">
              <w:rPr>
                <w:rFonts w:ascii="Verdana" w:hAnsi="Verdana"/>
                <w:sz w:val="20"/>
                <w:szCs w:val="20"/>
                <w:lang w:val="sl-SI"/>
              </w:rPr>
              <w:t>petih</w:t>
            </w:r>
            <w:r>
              <w:rPr>
                <w:rFonts w:ascii="Verdana" w:hAnsi="Verdana"/>
                <w:sz w:val="20"/>
                <w:szCs w:val="20"/>
                <w:lang w:val="sl-SI"/>
              </w:rPr>
              <w:t xml:space="preserve"> delovnih dneh od naročila</w:t>
            </w:r>
            <w:r w:rsidR="00C6753B">
              <w:rPr>
                <w:rFonts w:ascii="Verdana" w:hAnsi="Verdana"/>
                <w:sz w:val="20"/>
                <w:szCs w:val="20"/>
                <w:lang w:val="sl-SI"/>
              </w:rPr>
              <w:t>, oz. v treh dneh v primeru hitre dostave.</w:t>
            </w:r>
          </w:p>
          <w:p w14:paraId="76C0EC9E" w14:textId="77777777" w:rsidR="009431A4" w:rsidRDefault="009431A4" w:rsidP="009431A4">
            <w:pPr>
              <w:widowControl w:val="0"/>
              <w:spacing w:after="0" w:line="240" w:lineRule="auto"/>
              <w:rPr>
                <w:rFonts w:ascii="Verdana" w:hAnsi="Verdana"/>
                <w:sz w:val="20"/>
                <w:szCs w:val="20"/>
                <w:lang w:val="sl-SI"/>
              </w:rPr>
            </w:pPr>
          </w:p>
          <w:p w14:paraId="4489EB28" w14:textId="56AEC710" w:rsidR="009431A4" w:rsidRPr="00EE7B94" w:rsidRDefault="009431A4" w:rsidP="005242A7">
            <w:pPr>
              <w:widowControl w:val="0"/>
              <w:spacing w:after="0" w:line="240" w:lineRule="auto"/>
              <w:rPr>
                <w:rFonts w:ascii="Verdana" w:hAnsi="Verdana"/>
                <w:sz w:val="20"/>
                <w:szCs w:val="20"/>
                <w:lang w:val="sl-SI"/>
              </w:rPr>
            </w:pPr>
            <w:r>
              <w:rPr>
                <w:rFonts w:ascii="Verdana" w:hAnsi="Verdana"/>
                <w:sz w:val="20"/>
                <w:szCs w:val="20"/>
                <w:lang w:val="sl-SI"/>
              </w:rPr>
              <w:t>Za vse ostale storitve velja, da se izvedejo v primernem roku, brez nepotrebnega odlašanja.</w:t>
            </w:r>
          </w:p>
        </w:tc>
      </w:tr>
      <w:tr w:rsidR="0009002D" w:rsidRPr="00EE7B94" w14:paraId="006DB52D" w14:textId="77777777" w:rsidTr="00D13D86">
        <w:trPr>
          <w:trHeight w:val="20"/>
          <w:jc w:val="center"/>
        </w:trPr>
        <w:tc>
          <w:tcPr>
            <w:tcW w:w="2426" w:type="dxa"/>
            <w:shd w:val="clear" w:color="auto" w:fill="FDB940"/>
            <w:vAlign w:val="center"/>
          </w:tcPr>
          <w:p w14:paraId="3669F690" w14:textId="77777777" w:rsidR="0009002D" w:rsidRPr="00EE7B94" w:rsidRDefault="00132E36" w:rsidP="005242A7">
            <w:pPr>
              <w:widowControl w:val="0"/>
              <w:spacing w:after="0" w:line="240" w:lineRule="auto"/>
              <w:rPr>
                <w:rFonts w:ascii="Verdana" w:hAnsi="Verdana"/>
                <w:b/>
                <w:sz w:val="20"/>
                <w:szCs w:val="20"/>
                <w:lang w:val="sl-SI"/>
              </w:rPr>
            </w:pPr>
            <w:r>
              <w:rPr>
                <w:rFonts w:ascii="Verdana" w:hAnsi="Verdana"/>
                <w:b/>
                <w:sz w:val="20"/>
                <w:szCs w:val="20"/>
                <w:lang w:val="sl-SI"/>
              </w:rPr>
              <w:t>Način plačila in plačilni rok</w:t>
            </w:r>
          </w:p>
        </w:tc>
        <w:tc>
          <w:tcPr>
            <w:tcW w:w="7278" w:type="dxa"/>
            <w:gridSpan w:val="3"/>
            <w:shd w:val="clear" w:color="auto" w:fill="FFF0D5"/>
            <w:vAlign w:val="center"/>
          </w:tcPr>
          <w:p w14:paraId="1A24B9DF" w14:textId="4AA4F468" w:rsidR="00132E36" w:rsidRDefault="00132E36" w:rsidP="005242A7">
            <w:pPr>
              <w:widowControl w:val="0"/>
              <w:spacing w:after="120" w:line="240" w:lineRule="auto"/>
              <w:jc w:val="both"/>
              <w:rPr>
                <w:rFonts w:ascii="Verdana" w:hAnsi="Verdana"/>
                <w:sz w:val="20"/>
                <w:szCs w:val="20"/>
                <w:lang w:val="sl-SI"/>
              </w:rPr>
            </w:pPr>
            <w:r w:rsidRPr="00132E36">
              <w:rPr>
                <w:rFonts w:ascii="Verdana" w:hAnsi="Verdana"/>
                <w:sz w:val="20"/>
                <w:szCs w:val="20"/>
                <w:lang w:val="sl-SI"/>
              </w:rPr>
              <w:t xml:space="preserve">Izvajalec </w:t>
            </w:r>
            <w:r w:rsidR="00FD1132">
              <w:rPr>
                <w:rFonts w:ascii="Verdana" w:hAnsi="Verdana"/>
                <w:sz w:val="20"/>
                <w:szCs w:val="20"/>
                <w:lang w:val="sl-SI"/>
              </w:rPr>
              <w:t xml:space="preserve">izstavi naročniku račun </w:t>
            </w:r>
            <w:r w:rsidR="004C4E27" w:rsidRPr="004C4E27">
              <w:rPr>
                <w:rFonts w:ascii="Verdana" w:hAnsi="Verdana"/>
                <w:sz w:val="20"/>
                <w:szCs w:val="20"/>
                <w:lang w:val="sl-SI"/>
              </w:rPr>
              <w:t>v predpisani elektronski obliki (</w:t>
            </w:r>
            <w:proofErr w:type="spellStart"/>
            <w:r w:rsidR="004C4E27" w:rsidRPr="004C4E27">
              <w:rPr>
                <w:rFonts w:ascii="Verdana" w:hAnsi="Verdana"/>
                <w:sz w:val="20"/>
                <w:szCs w:val="20"/>
                <w:lang w:val="sl-SI"/>
              </w:rPr>
              <w:t>eRačun</w:t>
            </w:r>
            <w:proofErr w:type="spellEnd"/>
            <w:r w:rsidR="004C4E27" w:rsidRPr="004C4E27">
              <w:rPr>
                <w:rFonts w:ascii="Verdana" w:hAnsi="Verdana"/>
                <w:sz w:val="20"/>
                <w:szCs w:val="20"/>
                <w:lang w:val="sl-SI"/>
              </w:rPr>
              <w:t>)</w:t>
            </w:r>
            <w:r w:rsidR="004C4E27">
              <w:rPr>
                <w:rFonts w:ascii="Verdana" w:hAnsi="Verdana"/>
                <w:sz w:val="20"/>
                <w:szCs w:val="20"/>
                <w:lang w:val="sl-SI"/>
              </w:rPr>
              <w:t xml:space="preserve">, </w:t>
            </w:r>
            <w:r w:rsidR="00FD1132">
              <w:rPr>
                <w:rFonts w:ascii="Verdana" w:hAnsi="Verdana"/>
                <w:sz w:val="20"/>
                <w:szCs w:val="20"/>
                <w:lang w:val="sl-SI"/>
              </w:rPr>
              <w:t>na podlagi prevzemnega zapisnika</w:t>
            </w:r>
            <w:r w:rsidR="00A66D22">
              <w:rPr>
                <w:rFonts w:ascii="Verdana" w:hAnsi="Verdana"/>
                <w:sz w:val="20"/>
                <w:szCs w:val="20"/>
                <w:lang w:val="sl-SI"/>
              </w:rPr>
              <w:t>/poročila o opravljenih storitvah</w:t>
            </w:r>
            <w:r w:rsidR="00FD1132">
              <w:rPr>
                <w:rFonts w:ascii="Verdana" w:hAnsi="Verdana"/>
                <w:sz w:val="20"/>
                <w:szCs w:val="20"/>
                <w:lang w:val="sl-SI"/>
              </w:rPr>
              <w:t>, ki ga je ob izvajalčevi pravil</w:t>
            </w:r>
            <w:r w:rsidR="006A7DA3">
              <w:rPr>
                <w:rFonts w:ascii="Verdana" w:hAnsi="Verdana"/>
                <w:sz w:val="20"/>
                <w:szCs w:val="20"/>
                <w:lang w:val="sl-SI"/>
              </w:rPr>
              <w:t>n</w:t>
            </w:r>
            <w:r w:rsidR="004825A4">
              <w:rPr>
                <w:rFonts w:ascii="Verdana" w:hAnsi="Verdana"/>
                <w:sz w:val="20"/>
                <w:szCs w:val="20"/>
                <w:lang w:val="sl-SI"/>
              </w:rPr>
              <w:t>i izpolnitvi podpisal naročnik.</w:t>
            </w:r>
          </w:p>
          <w:p w14:paraId="3541266E" w14:textId="55E59023" w:rsidR="00A42AEC" w:rsidRDefault="00A42AEC" w:rsidP="005242A7">
            <w:pPr>
              <w:widowControl w:val="0"/>
              <w:spacing w:after="120" w:line="240" w:lineRule="auto"/>
              <w:jc w:val="both"/>
              <w:rPr>
                <w:rFonts w:ascii="Verdana" w:hAnsi="Verdana"/>
                <w:sz w:val="20"/>
                <w:szCs w:val="20"/>
                <w:lang w:val="sl-SI"/>
              </w:rPr>
            </w:pPr>
            <w:r>
              <w:rPr>
                <w:rFonts w:ascii="Verdana" w:hAnsi="Verdana"/>
                <w:sz w:val="20"/>
                <w:szCs w:val="20"/>
                <w:lang w:val="sl-SI"/>
              </w:rPr>
              <w:t>Izvajalec izda račun za izvedene storitve v preteklem mesecu najkasneje deseti dan tekočega meseca.</w:t>
            </w:r>
          </w:p>
          <w:p w14:paraId="0317659F" w14:textId="7550DB8C" w:rsidR="0009002D" w:rsidRDefault="00FD1132" w:rsidP="005242A7">
            <w:pPr>
              <w:widowControl w:val="0"/>
              <w:spacing w:after="0" w:line="240" w:lineRule="auto"/>
              <w:jc w:val="both"/>
              <w:rPr>
                <w:rFonts w:ascii="Verdana" w:hAnsi="Verdana"/>
                <w:sz w:val="20"/>
                <w:szCs w:val="20"/>
                <w:lang w:val="sl-SI"/>
              </w:rPr>
            </w:pPr>
            <w:r>
              <w:rPr>
                <w:rFonts w:ascii="Verdana" w:hAnsi="Verdana"/>
                <w:sz w:val="20"/>
                <w:szCs w:val="20"/>
                <w:lang w:val="sl-SI"/>
              </w:rPr>
              <w:t xml:space="preserve">Plačilni rok: </w:t>
            </w:r>
            <w:r w:rsidR="0009002D">
              <w:rPr>
                <w:rFonts w:ascii="Verdana" w:hAnsi="Verdana"/>
                <w:sz w:val="20"/>
                <w:szCs w:val="20"/>
                <w:lang w:val="sl-SI"/>
              </w:rPr>
              <w:t>30 dni od dneva prejema pravilno izstavljenega računa</w:t>
            </w:r>
            <w:r w:rsidR="00C63DD1">
              <w:rPr>
                <w:rFonts w:ascii="Verdana" w:hAnsi="Verdana"/>
                <w:sz w:val="20"/>
                <w:szCs w:val="20"/>
                <w:lang w:val="sl-SI"/>
              </w:rPr>
              <w:t>, ki ni zavrnjen v roku osmih dni od prejema</w:t>
            </w:r>
            <w:r w:rsidR="00A66D22">
              <w:rPr>
                <w:rFonts w:ascii="Verdana" w:hAnsi="Verdana"/>
                <w:sz w:val="20"/>
                <w:szCs w:val="20"/>
                <w:lang w:val="sl-SI"/>
              </w:rPr>
              <w:t>.</w:t>
            </w:r>
            <w:r w:rsidR="00F42A0C">
              <w:t xml:space="preserve"> </w:t>
            </w:r>
            <w:r w:rsidR="00862BDD" w:rsidRPr="00862BDD">
              <w:rPr>
                <w:rFonts w:ascii="Verdana" w:hAnsi="Verdana"/>
                <w:sz w:val="20"/>
                <w:szCs w:val="20"/>
                <w:lang w:val="sl-SI"/>
              </w:rPr>
              <w:t>Če je zadnji dan za plačilo dela prost dan, se šteje, da je zadnji dan za plačilo prvi naslednji delovni dan.</w:t>
            </w:r>
          </w:p>
          <w:p w14:paraId="0DFB6566" w14:textId="04E0324E" w:rsidR="00B43090" w:rsidRPr="00EE7B94" w:rsidRDefault="00B43090" w:rsidP="005242A7">
            <w:pPr>
              <w:widowControl w:val="0"/>
              <w:spacing w:after="0" w:line="240" w:lineRule="auto"/>
              <w:jc w:val="both"/>
              <w:rPr>
                <w:rFonts w:ascii="Verdana" w:hAnsi="Verdana"/>
                <w:sz w:val="20"/>
                <w:szCs w:val="20"/>
                <w:lang w:val="sl-SI"/>
              </w:rPr>
            </w:pPr>
            <w:r w:rsidRPr="00B43090">
              <w:rPr>
                <w:rFonts w:ascii="Verdana" w:hAnsi="Verdana"/>
                <w:sz w:val="20"/>
                <w:szCs w:val="20"/>
                <w:lang w:val="sl-SI"/>
              </w:rPr>
              <w:t>V primeru plačilne zamude naročnika, izvajalcu pripadajo zakonite zamudne obresti.</w:t>
            </w:r>
          </w:p>
        </w:tc>
      </w:tr>
      <w:tr w:rsidR="00973E80" w:rsidRPr="00EE7B94" w14:paraId="17D67129" w14:textId="77777777" w:rsidTr="00D13D86">
        <w:trPr>
          <w:trHeight w:val="20"/>
          <w:jc w:val="center"/>
        </w:trPr>
        <w:tc>
          <w:tcPr>
            <w:tcW w:w="2426" w:type="dxa"/>
            <w:vMerge w:val="restart"/>
            <w:shd w:val="clear" w:color="auto" w:fill="FDB940"/>
            <w:vAlign w:val="center"/>
          </w:tcPr>
          <w:p w14:paraId="5B2AAF08" w14:textId="3A0A834E" w:rsidR="00973E80" w:rsidRPr="00EE7B94" w:rsidRDefault="00973E80" w:rsidP="005242A7">
            <w:pPr>
              <w:widowControl w:val="0"/>
              <w:spacing w:after="0" w:line="240" w:lineRule="auto"/>
              <w:rPr>
                <w:rFonts w:ascii="Verdana" w:hAnsi="Verdana"/>
                <w:b/>
                <w:sz w:val="20"/>
                <w:szCs w:val="20"/>
                <w:lang w:val="sl-SI"/>
              </w:rPr>
            </w:pPr>
            <w:r w:rsidRPr="009E0509">
              <w:rPr>
                <w:rFonts w:ascii="Verdana" w:hAnsi="Verdana"/>
                <w:b/>
                <w:sz w:val="20"/>
                <w:szCs w:val="20"/>
                <w:lang w:val="sl-SI"/>
              </w:rPr>
              <w:t>Pooblaščeni predstavniki strank</w:t>
            </w:r>
          </w:p>
        </w:tc>
        <w:tc>
          <w:tcPr>
            <w:tcW w:w="3639" w:type="dxa"/>
            <w:shd w:val="clear" w:color="auto" w:fill="FDB940"/>
            <w:vAlign w:val="center"/>
          </w:tcPr>
          <w:p w14:paraId="0F89AD3C" w14:textId="77777777" w:rsidR="00973E80" w:rsidRPr="00973E80" w:rsidRDefault="00E45BD9" w:rsidP="005242A7">
            <w:pPr>
              <w:widowControl w:val="0"/>
              <w:spacing w:after="0" w:line="240" w:lineRule="auto"/>
              <w:jc w:val="center"/>
              <w:rPr>
                <w:rFonts w:ascii="Verdana" w:hAnsi="Verdana"/>
                <w:b/>
                <w:sz w:val="20"/>
                <w:szCs w:val="20"/>
                <w:lang w:val="sl-SI"/>
              </w:rPr>
            </w:pPr>
            <w:r>
              <w:rPr>
                <w:rFonts w:ascii="Verdana" w:hAnsi="Verdana"/>
                <w:b/>
                <w:sz w:val="20"/>
                <w:szCs w:val="20"/>
                <w:lang w:val="sl-SI"/>
              </w:rPr>
              <w:t>N</w:t>
            </w:r>
            <w:r w:rsidR="00973E80" w:rsidRPr="00973E80">
              <w:rPr>
                <w:rFonts w:ascii="Verdana" w:hAnsi="Verdana"/>
                <w:b/>
                <w:sz w:val="20"/>
                <w:szCs w:val="20"/>
                <w:lang w:val="sl-SI"/>
              </w:rPr>
              <w:t>a strani naročnika</w:t>
            </w:r>
          </w:p>
        </w:tc>
        <w:tc>
          <w:tcPr>
            <w:tcW w:w="3639" w:type="dxa"/>
            <w:gridSpan w:val="2"/>
            <w:shd w:val="clear" w:color="auto" w:fill="FDB940"/>
            <w:vAlign w:val="center"/>
          </w:tcPr>
          <w:p w14:paraId="2FC79CC8" w14:textId="77777777" w:rsidR="00973E80" w:rsidRPr="00973E80" w:rsidRDefault="00E45BD9" w:rsidP="005242A7">
            <w:pPr>
              <w:widowControl w:val="0"/>
              <w:spacing w:after="0" w:line="240" w:lineRule="auto"/>
              <w:jc w:val="center"/>
              <w:rPr>
                <w:rFonts w:ascii="Verdana" w:hAnsi="Verdana"/>
                <w:b/>
                <w:sz w:val="20"/>
                <w:szCs w:val="20"/>
                <w:lang w:val="sl-SI"/>
              </w:rPr>
            </w:pPr>
            <w:r>
              <w:rPr>
                <w:rFonts w:ascii="Verdana" w:hAnsi="Verdana"/>
                <w:b/>
                <w:sz w:val="20"/>
                <w:szCs w:val="20"/>
                <w:lang w:val="sl-SI"/>
              </w:rPr>
              <w:t>N</w:t>
            </w:r>
            <w:r w:rsidR="00973E80" w:rsidRPr="00973E80">
              <w:rPr>
                <w:rFonts w:ascii="Verdana" w:hAnsi="Verdana"/>
                <w:b/>
                <w:sz w:val="20"/>
                <w:szCs w:val="20"/>
                <w:lang w:val="sl-SI"/>
              </w:rPr>
              <w:t xml:space="preserve">a strani </w:t>
            </w:r>
            <w:r w:rsidR="008726FD">
              <w:rPr>
                <w:rFonts w:ascii="Verdana" w:hAnsi="Verdana"/>
                <w:b/>
                <w:sz w:val="20"/>
                <w:szCs w:val="20"/>
                <w:lang w:val="sl-SI"/>
              </w:rPr>
              <w:t>izvajalca</w:t>
            </w:r>
          </w:p>
        </w:tc>
      </w:tr>
      <w:tr w:rsidR="00973E80" w:rsidRPr="00EE7B94" w14:paraId="513AB248" w14:textId="77777777" w:rsidTr="00D13D86">
        <w:trPr>
          <w:trHeight w:val="20"/>
          <w:jc w:val="center"/>
        </w:trPr>
        <w:tc>
          <w:tcPr>
            <w:tcW w:w="2426" w:type="dxa"/>
            <w:vMerge/>
            <w:shd w:val="clear" w:color="auto" w:fill="FDB940"/>
            <w:vAlign w:val="center"/>
          </w:tcPr>
          <w:p w14:paraId="18BFF6D5" w14:textId="77777777" w:rsidR="00973E80" w:rsidRPr="00973E80" w:rsidRDefault="00973E80" w:rsidP="005242A7">
            <w:pPr>
              <w:widowControl w:val="0"/>
              <w:spacing w:after="0" w:line="240" w:lineRule="auto"/>
              <w:rPr>
                <w:rFonts w:ascii="Verdana" w:hAnsi="Verdana"/>
                <w:b/>
                <w:sz w:val="20"/>
                <w:szCs w:val="20"/>
                <w:lang w:val="sl-SI"/>
              </w:rPr>
            </w:pPr>
          </w:p>
        </w:tc>
        <w:tc>
          <w:tcPr>
            <w:tcW w:w="3639" w:type="dxa"/>
            <w:tcBorders>
              <w:bottom w:val="single" w:sz="4" w:space="0" w:color="auto"/>
            </w:tcBorders>
            <w:shd w:val="clear" w:color="auto" w:fill="FFF0D5"/>
            <w:vAlign w:val="center"/>
          </w:tcPr>
          <w:p w14:paraId="176D010E" w14:textId="10B25A36" w:rsidR="00973E80" w:rsidRPr="00973E80" w:rsidRDefault="00973E80" w:rsidP="005242A7">
            <w:pPr>
              <w:widowControl w:val="0"/>
              <w:spacing w:after="0" w:line="240" w:lineRule="auto"/>
              <w:rPr>
                <w:rFonts w:ascii="Verdana" w:hAnsi="Verdana"/>
                <w:sz w:val="20"/>
                <w:szCs w:val="20"/>
                <w:lang w:val="sl-SI"/>
              </w:rPr>
            </w:pPr>
            <w:r w:rsidRPr="00973E80">
              <w:rPr>
                <w:rFonts w:ascii="Verdana" w:hAnsi="Verdana"/>
                <w:sz w:val="20"/>
                <w:szCs w:val="20"/>
                <w:lang w:val="sl-SI"/>
              </w:rPr>
              <w:t>Ime in priimek:</w:t>
            </w:r>
            <w:r w:rsidR="00AF51CC">
              <w:rPr>
                <w:rFonts w:ascii="Verdana" w:hAnsi="Verdana"/>
                <w:sz w:val="20"/>
                <w:szCs w:val="20"/>
                <w:lang w:val="sl-SI"/>
              </w:rPr>
              <w:t xml:space="preserve"> Robert Smrekar</w:t>
            </w:r>
          </w:p>
          <w:p w14:paraId="4BCE27FD" w14:textId="26AADB7A" w:rsidR="00973E80" w:rsidRPr="00973E80" w:rsidRDefault="00973E80" w:rsidP="005242A7">
            <w:pPr>
              <w:widowControl w:val="0"/>
              <w:spacing w:after="0" w:line="240" w:lineRule="auto"/>
              <w:rPr>
                <w:rFonts w:ascii="Verdana" w:hAnsi="Verdana"/>
                <w:sz w:val="20"/>
                <w:szCs w:val="20"/>
                <w:lang w:val="sl-SI"/>
              </w:rPr>
            </w:pPr>
            <w:r w:rsidRPr="00973E80">
              <w:rPr>
                <w:rFonts w:ascii="Verdana" w:hAnsi="Verdana"/>
                <w:sz w:val="20"/>
                <w:szCs w:val="20"/>
                <w:lang w:val="sl-SI"/>
              </w:rPr>
              <w:t>Tel. št.:</w:t>
            </w:r>
            <w:r w:rsidR="00AF51CC">
              <w:rPr>
                <w:rFonts w:ascii="Verdana" w:hAnsi="Verdana"/>
                <w:sz w:val="20"/>
                <w:szCs w:val="20"/>
                <w:lang w:val="sl-SI"/>
              </w:rPr>
              <w:t>041759 358</w:t>
            </w:r>
          </w:p>
          <w:p w14:paraId="7937C415" w14:textId="77777777" w:rsidR="00AF51CC" w:rsidRDefault="00973E80" w:rsidP="005242A7">
            <w:pPr>
              <w:widowControl w:val="0"/>
              <w:spacing w:after="0" w:line="240" w:lineRule="auto"/>
              <w:rPr>
                <w:rFonts w:ascii="Verdana" w:hAnsi="Verdana"/>
                <w:sz w:val="20"/>
                <w:szCs w:val="20"/>
                <w:lang w:val="sl-SI"/>
              </w:rPr>
            </w:pPr>
            <w:r w:rsidRPr="00973E80">
              <w:rPr>
                <w:rFonts w:ascii="Verdana" w:hAnsi="Verdana"/>
                <w:sz w:val="20"/>
                <w:szCs w:val="20"/>
                <w:lang w:val="sl-SI"/>
              </w:rPr>
              <w:t>E-pošta:</w:t>
            </w:r>
          </w:p>
          <w:p w14:paraId="3EE0EDB3" w14:textId="03B2B0DD" w:rsidR="00973E80" w:rsidRPr="00973E80" w:rsidRDefault="00AF51CC" w:rsidP="005242A7">
            <w:pPr>
              <w:widowControl w:val="0"/>
              <w:spacing w:after="0" w:line="240" w:lineRule="auto"/>
              <w:rPr>
                <w:rFonts w:ascii="Verdana" w:hAnsi="Verdana"/>
                <w:sz w:val="20"/>
                <w:szCs w:val="20"/>
                <w:lang w:val="sl-SI"/>
              </w:rPr>
            </w:pPr>
            <w:r>
              <w:rPr>
                <w:rFonts w:ascii="Verdana" w:hAnsi="Verdana"/>
                <w:sz w:val="20"/>
                <w:szCs w:val="20"/>
                <w:lang w:val="sl-SI"/>
              </w:rPr>
              <w:t>robert.smrekar@marjeticakoper.si</w:t>
            </w:r>
          </w:p>
        </w:tc>
        <w:tc>
          <w:tcPr>
            <w:tcW w:w="3639" w:type="dxa"/>
            <w:gridSpan w:val="2"/>
            <w:tcBorders>
              <w:bottom w:val="single" w:sz="4" w:space="0" w:color="auto"/>
            </w:tcBorders>
            <w:vAlign w:val="center"/>
          </w:tcPr>
          <w:p w14:paraId="560BCF3B" w14:textId="77777777" w:rsidR="00973E80" w:rsidRPr="00973E80" w:rsidRDefault="00973E80" w:rsidP="005242A7">
            <w:pPr>
              <w:widowControl w:val="0"/>
              <w:spacing w:after="0" w:line="240" w:lineRule="auto"/>
              <w:rPr>
                <w:rFonts w:ascii="Verdana" w:hAnsi="Verdana"/>
                <w:sz w:val="20"/>
                <w:szCs w:val="20"/>
                <w:lang w:val="sl-SI"/>
              </w:rPr>
            </w:pPr>
            <w:r w:rsidRPr="00973E80">
              <w:rPr>
                <w:rFonts w:ascii="Verdana" w:hAnsi="Verdana"/>
                <w:sz w:val="20"/>
                <w:szCs w:val="20"/>
                <w:lang w:val="sl-SI"/>
              </w:rPr>
              <w:t>Ime in priimek:</w:t>
            </w:r>
          </w:p>
          <w:p w14:paraId="1E19F728" w14:textId="77777777" w:rsidR="00973E80" w:rsidRPr="00973E80" w:rsidRDefault="00973E80" w:rsidP="005242A7">
            <w:pPr>
              <w:widowControl w:val="0"/>
              <w:spacing w:after="0" w:line="240" w:lineRule="auto"/>
              <w:rPr>
                <w:rFonts w:ascii="Verdana" w:hAnsi="Verdana"/>
                <w:sz w:val="20"/>
                <w:szCs w:val="20"/>
                <w:lang w:val="sl-SI"/>
              </w:rPr>
            </w:pPr>
            <w:r w:rsidRPr="00973E80">
              <w:rPr>
                <w:rFonts w:ascii="Verdana" w:hAnsi="Verdana"/>
                <w:sz w:val="20"/>
                <w:szCs w:val="20"/>
                <w:lang w:val="sl-SI"/>
              </w:rPr>
              <w:t>Tel. št.:</w:t>
            </w:r>
          </w:p>
          <w:p w14:paraId="652B8282" w14:textId="77777777" w:rsidR="00973E80" w:rsidRPr="00973E80" w:rsidRDefault="00973E80" w:rsidP="005242A7">
            <w:pPr>
              <w:widowControl w:val="0"/>
              <w:spacing w:after="0" w:line="240" w:lineRule="auto"/>
              <w:rPr>
                <w:rFonts w:ascii="Verdana" w:hAnsi="Verdana"/>
                <w:sz w:val="20"/>
                <w:szCs w:val="20"/>
                <w:lang w:val="sl-SI"/>
              </w:rPr>
            </w:pPr>
            <w:r w:rsidRPr="00973E80">
              <w:rPr>
                <w:rFonts w:ascii="Verdana" w:hAnsi="Verdana"/>
                <w:sz w:val="20"/>
                <w:szCs w:val="20"/>
                <w:lang w:val="sl-SI"/>
              </w:rPr>
              <w:t>E-pošta:</w:t>
            </w:r>
          </w:p>
        </w:tc>
      </w:tr>
    </w:tbl>
    <w:p w14:paraId="7C863DC4" w14:textId="77777777" w:rsidR="00302403" w:rsidRDefault="00302403" w:rsidP="005242A7">
      <w:pPr>
        <w:widowControl w:val="0"/>
        <w:spacing w:after="0" w:line="240" w:lineRule="auto"/>
        <w:jc w:val="both"/>
        <w:rPr>
          <w:rFonts w:ascii="Verdana" w:hAnsi="Verdana"/>
          <w:sz w:val="20"/>
          <w:szCs w:val="28"/>
          <w:lang w:val="sl-SI"/>
        </w:rPr>
      </w:pPr>
    </w:p>
    <w:p w14:paraId="1F04F009" w14:textId="77777777" w:rsidR="00193A34" w:rsidRDefault="00193A34" w:rsidP="005242A7">
      <w:pPr>
        <w:widowControl w:val="0"/>
        <w:spacing w:after="0" w:line="240" w:lineRule="auto"/>
        <w:jc w:val="both"/>
        <w:rPr>
          <w:rFonts w:ascii="Verdana" w:hAnsi="Verdana"/>
          <w:sz w:val="20"/>
          <w:szCs w:val="28"/>
          <w:lang w:val="sl-SI"/>
        </w:rPr>
      </w:pPr>
    </w:p>
    <w:p w14:paraId="1B795E2A" w14:textId="5ECFC5FC" w:rsidR="000D5380" w:rsidRDefault="009E0509" w:rsidP="00D75869">
      <w:pPr>
        <w:pStyle w:val="Odstavekseznama"/>
        <w:widowControl w:val="0"/>
        <w:numPr>
          <w:ilvl w:val="0"/>
          <w:numId w:val="23"/>
        </w:numPr>
        <w:spacing w:after="120" w:line="240" w:lineRule="auto"/>
        <w:jc w:val="center"/>
        <w:rPr>
          <w:rFonts w:ascii="Verdana" w:hAnsi="Verdana"/>
          <w:sz w:val="20"/>
          <w:szCs w:val="20"/>
          <w:lang w:val="sl-SI"/>
        </w:rPr>
      </w:pPr>
      <w:bookmarkStart w:id="0" w:name="_Hlk73439494"/>
      <w:r>
        <w:rPr>
          <w:rFonts w:ascii="Verdana" w:hAnsi="Verdana"/>
          <w:sz w:val="20"/>
          <w:szCs w:val="20"/>
          <w:lang w:val="sl-SI"/>
        </w:rPr>
        <w:t>č</w:t>
      </w:r>
      <w:r w:rsidR="000D5380" w:rsidRPr="00D34477">
        <w:rPr>
          <w:rFonts w:ascii="Verdana" w:hAnsi="Verdana"/>
          <w:sz w:val="20"/>
          <w:szCs w:val="20"/>
          <w:lang w:val="sl-SI"/>
        </w:rPr>
        <w:t>len</w:t>
      </w:r>
    </w:p>
    <w:p w14:paraId="6EDBC942" w14:textId="405C18C9" w:rsidR="009E0509" w:rsidRDefault="009E0509" w:rsidP="009E0509">
      <w:pPr>
        <w:widowControl w:val="0"/>
        <w:spacing w:after="120" w:line="240" w:lineRule="auto"/>
        <w:ind w:left="360"/>
        <w:jc w:val="center"/>
        <w:rPr>
          <w:rFonts w:ascii="Verdana" w:hAnsi="Verdana"/>
          <w:sz w:val="20"/>
          <w:szCs w:val="20"/>
          <w:lang w:val="sl-SI"/>
        </w:rPr>
      </w:pPr>
      <w:bookmarkStart w:id="1" w:name="_Hlk65848964"/>
      <w:r w:rsidRPr="00DF3F91">
        <w:rPr>
          <w:rFonts w:ascii="Verdana" w:hAnsi="Verdana"/>
          <w:sz w:val="20"/>
          <w:szCs w:val="20"/>
          <w:lang w:val="sl-SI"/>
        </w:rPr>
        <w:lastRenderedPageBreak/>
        <w:t>ODDAJA DEL PODIZVAJALCEM</w:t>
      </w:r>
    </w:p>
    <w:p w14:paraId="282F9B81" w14:textId="03D2F49B" w:rsidR="003A7D18" w:rsidRPr="00DF3F91" w:rsidRDefault="003A7D18" w:rsidP="009E0509">
      <w:pPr>
        <w:widowControl w:val="0"/>
        <w:spacing w:after="120" w:line="240" w:lineRule="auto"/>
        <w:ind w:left="360"/>
        <w:jc w:val="center"/>
        <w:rPr>
          <w:rFonts w:ascii="Verdana" w:hAnsi="Verdana"/>
          <w:sz w:val="20"/>
          <w:szCs w:val="20"/>
          <w:lang w:val="sl-SI"/>
        </w:rPr>
      </w:pPr>
      <w:r>
        <w:rPr>
          <w:rFonts w:ascii="Verdana" w:hAnsi="Verdana"/>
          <w:sz w:val="20"/>
          <w:szCs w:val="20"/>
          <w:lang w:val="sl-SI"/>
        </w:rPr>
        <w:t>(</w:t>
      </w:r>
      <w:r w:rsidRPr="003A7D18">
        <w:rPr>
          <w:rFonts w:ascii="Verdana" w:hAnsi="Verdana"/>
          <w:sz w:val="20"/>
          <w:szCs w:val="20"/>
          <w:highlight w:val="lightGray"/>
          <w:lang w:val="sl-SI"/>
        </w:rPr>
        <w:t>če izvajalec ne sodeluje s podizvajalcem, se ta člen briše</w:t>
      </w:r>
      <w:r>
        <w:rPr>
          <w:rFonts w:ascii="Verdana" w:hAnsi="Verdana"/>
          <w:sz w:val="20"/>
          <w:szCs w:val="20"/>
          <w:lang w:val="sl-SI"/>
        </w:rPr>
        <w:t>)</w:t>
      </w:r>
    </w:p>
    <w:tbl>
      <w:tblPr>
        <w:tblW w:w="9776" w:type="dxa"/>
        <w:jc w:val="center"/>
        <w:tblBorders>
          <w:top w:val="single" w:sz="4" w:space="0" w:color="auto"/>
          <w:left w:val="single" w:sz="4" w:space="0" w:color="auto"/>
          <w:bottom w:val="single" w:sz="4" w:space="0" w:color="auto"/>
          <w:right w:val="single" w:sz="4" w:space="0" w:color="auto"/>
        </w:tblBorders>
        <w:shd w:val="clear" w:color="auto" w:fill="FAAA5A"/>
        <w:tblLayout w:type="fixed"/>
        <w:tblCellMar>
          <w:top w:w="108" w:type="dxa"/>
          <w:bottom w:w="108" w:type="dxa"/>
        </w:tblCellMar>
        <w:tblLook w:val="04A0" w:firstRow="1" w:lastRow="0" w:firstColumn="1" w:lastColumn="0" w:noHBand="0" w:noVBand="1"/>
      </w:tblPr>
      <w:tblGrid>
        <w:gridCol w:w="562"/>
        <w:gridCol w:w="1985"/>
        <w:gridCol w:w="1417"/>
        <w:gridCol w:w="2410"/>
        <w:gridCol w:w="1843"/>
        <w:gridCol w:w="1559"/>
      </w:tblGrid>
      <w:tr w:rsidR="004177F0" w:rsidRPr="004177F0" w14:paraId="37FBF51D" w14:textId="77777777" w:rsidTr="00E32B9D">
        <w:trPr>
          <w:trHeight w:val="76"/>
          <w:jc w:val="center"/>
        </w:trPr>
        <w:tc>
          <w:tcPr>
            <w:tcW w:w="562" w:type="dxa"/>
            <w:tcBorders>
              <w:top w:val="single" w:sz="4" w:space="0" w:color="auto"/>
              <w:left w:val="single" w:sz="4" w:space="0" w:color="auto"/>
              <w:bottom w:val="single" w:sz="4" w:space="0" w:color="auto"/>
              <w:right w:val="single" w:sz="4" w:space="0" w:color="auto"/>
            </w:tcBorders>
            <w:shd w:val="clear" w:color="auto" w:fill="FFF0D5"/>
            <w:vAlign w:val="center"/>
            <w:hideMark/>
          </w:tcPr>
          <w:p w14:paraId="5651A6C3" w14:textId="77777777" w:rsidR="004177F0" w:rsidRPr="004177F0" w:rsidRDefault="004177F0" w:rsidP="00E32B9D">
            <w:pPr>
              <w:widowControl w:val="0"/>
              <w:spacing w:after="0" w:line="240" w:lineRule="auto"/>
              <w:jc w:val="center"/>
              <w:rPr>
                <w:rFonts w:ascii="Verdana" w:hAnsi="Verdana" w:cs="Arial"/>
                <w:sz w:val="20"/>
                <w:szCs w:val="20"/>
                <w:lang w:val="sl-SI"/>
              </w:rPr>
            </w:pPr>
            <w:r w:rsidRPr="004177F0">
              <w:rPr>
                <w:rFonts w:ascii="Verdana" w:hAnsi="Verdana" w:cs="Arial"/>
                <w:sz w:val="20"/>
                <w:szCs w:val="20"/>
                <w:lang w:val="sl-SI"/>
              </w:rPr>
              <w:t>Št.</w:t>
            </w:r>
          </w:p>
        </w:tc>
        <w:tc>
          <w:tcPr>
            <w:tcW w:w="1985" w:type="dxa"/>
            <w:tcBorders>
              <w:top w:val="single" w:sz="4" w:space="0" w:color="auto"/>
              <w:left w:val="single" w:sz="4" w:space="0" w:color="auto"/>
              <w:bottom w:val="single" w:sz="4" w:space="0" w:color="auto"/>
              <w:right w:val="nil"/>
            </w:tcBorders>
            <w:shd w:val="clear" w:color="auto" w:fill="FFF0D5"/>
            <w:vAlign w:val="center"/>
            <w:hideMark/>
          </w:tcPr>
          <w:p w14:paraId="157766FA" w14:textId="77777777" w:rsidR="004177F0" w:rsidRPr="004177F0" w:rsidRDefault="004177F0" w:rsidP="00E32B9D">
            <w:pPr>
              <w:widowControl w:val="0"/>
              <w:spacing w:after="0" w:line="240" w:lineRule="auto"/>
              <w:jc w:val="center"/>
              <w:rPr>
                <w:rFonts w:ascii="Verdana" w:hAnsi="Verdana" w:cs="Arial"/>
                <w:sz w:val="20"/>
                <w:szCs w:val="20"/>
                <w:lang w:val="sl-SI"/>
              </w:rPr>
            </w:pPr>
            <w:r w:rsidRPr="004177F0">
              <w:rPr>
                <w:rFonts w:ascii="Verdana" w:hAnsi="Verdana" w:cs="Arial"/>
                <w:sz w:val="20"/>
                <w:szCs w:val="20"/>
                <w:lang w:val="sl-SI"/>
              </w:rPr>
              <w:t>Podizvajalec</w:t>
            </w:r>
          </w:p>
          <w:p w14:paraId="20B63A06" w14:textId="77777777" w:rsidR="004177F0" w:rsidRPr="004177F0" w:rsidRDefault="004177F0" w:rsidP="00E32B9D">
            <w:pPr>
              <w:widowControl w:val="0"/>
              <w:spacing w:after="0" w:line="240" w:lineRule="auto"/>
              <w:jc w:val="center"/>
              <w:rPr>
                <w:rFonts w:ascii="Verdana" w:hAnsi="Verdana" w:cs="Arial"/>
                <w:sz w:val="20"/>
                <w:szCs w:val="20"/>
                <w:lang w:val="sl-SI"/>
              </w:rPr>
            </w:pPr>
            <w:r w:rsidRPr="004177F0">
              <w:rPr>
                <w:rFonts w:ascii="Verdana" w:hAnsi="Verdana" w:cs="Arial"/>
                <w:sz w:val="20"/>
                <w:szCs w:val="20"/>
                <w:lang w:val="sl-SI"/>
              </w:rPr>
              <w:t>(naziv in sedež, zakoniti zastopnik)</w:t>
            </w:r>
          </w:p>
        </w:tc>
        <w:tc>
          <w:tcPr>
            <w:tcW w:w="1417" w:type="dxa"/>
            <w:tcBorders>
              <w:top w:val="single" w:sz="4" w:space="0" w:color="auto"/>
              <w:left w:val="single" w:sz="4" w:space="0" w:color="auto"/>
              <w:bottom w:val="single" w:sz="4" w:space="0" w:color="auto"/>
              <w:right w:val="nil"/>
            </w:tcBorders>
            <w:shd w:val="clear" w:color="auto" w:fill="FFF0D5"/>
            <w:vAlign w:val="center"/>
            <w:hideMark/>
          </w:tcPr>
          <w:p w14:paraId="09DCAA4F" w14:textId="77777777" w:rsidR="004177F0" w:rsidRPr="004177F0" w:rsidRDefault="004177F0" w:rsidP="00E32B9D">
            <w:pPr>
              <w:widowControl w:val="0"/>
              <w:spacing w:after="0" w:line="240" w:lineRule="auto"/>
              <w:jc w:val="center"/>
              <w:rPr>
                <w:rFonts w:ascii="Verdana" w:hAnsi="Verdana" w:cs="Arial"/>
                <w:sz w:val="20"/>
                <w:szCs w:val="20"/>
                <w:lang w:val="sl-SI"/>
              </w:rPr>
            </w:pPr>
            <w:r w:rsidRPr="004177F0">
              <w:rPr>
                <w:rFonts w:ascii="Verdana" w:hAnsi="Verdana" w:cs="Arial"/>
                <w:sz w:val="20"/>
                <w:szCs w:val="20"/>
                <w:lang w:val="sl-SI"/>
              </w:rPr>
              <w:t>Kontaktni podatki</w:t>
            </w:r>
          </w:p>
        </w:tc>
        <w:tc>
          <w:tcPr>
            <w:tcW w:w="2410" w:type="dxa"/>
            <w:tcBorders>
              <w:top w:val="single" w:sz="4" w:space="0" w:color="auto"/>
              <w:left w:val="single" w:sz="4" w:space="0" w:color="auto"/>
              <w:bottom w:val="single" w:sz="4" w:space="0" w:color="auto"/>
              <w:right w:val="nil"/>
            </w:tcBorders>
            <w:shd w:val="clear" w:color="auto" w:fill="FFF0D5"/>
            <w:vAlign w:val="center"/>
            <w:hideMark/>
          </w:tcPr>
          <w:p w14:paraId="717E6007" w14:textId="77777777" w:rsidR="004177F0" w:rsidRPr="004177F0" w:rsidRDefault="004177F0" w:rsidP="00E32B9D">
            <w:pPr>
              <w:widowControl w:val="0"/>
              <w:spacing w:after="0" w:line="240" w:lineRule="auto"/>
              <w:jc w:val="center"/>
              <w:rPr>
                <w:rFonts w:ascii="Verdana" w:hAnsi="Verdana" w:cs="Arial"/>
                <w:sz w:val="20"/>
                <w:szCs w:val="20"/>
                <w:lang w:val="sl-SI"/>
              </w:rPr>
            </w:pPr>
            <w:r w:rsidRPr="004177F0">
              <w:rPr>
                <w:rFonts w:ascii="Verdana" w:hAnsi="Verdana" w:cs="Arial"/>
                <w:sz w:val="20"/>
                <w:szCs w:val="20"/>
                <w:lang w:val="sl-SI"/>
              </w:rPr>
              <w:t>Opis del</w:t>
            </w:r>
          </w:p>
        </w:tc>
        <w:tc>
          <w:tcPr>
            <w:tcW w:w="1843" w:type="dxa"/>
            <w:tcBorders>
              <w:top w:val="single" w:sz="4" w:space="0" w:color="auto"/>
              <w:left w:val="single" w:sz="4" w:space="0" w:color="auto"/>
              <w:bottom w:val="single" w:sz="4" w:space="0" w:color="auto"/>
              <w:right w:val="single" w:sz="4" w:space="0" w:color="auto"/>
            </w:tcBorders>
            <w:shd w:val="clear" w:color="auto" w:fill="FFF0D5"/>
            <w:vAlign w:val="center"/>
            <w:hideMark/>
          </w:tcPr>
          <w:p w14:paraId="1836E9C0" w14:textId="77777777" w:rsidR="004177F0" w:rsidRPr="004177F0" w:rsidRDefault="004177F0" w:rsidP="00E32B9D">
            <w:pPr>
              <w:widowControl w:val="0"/>
              <w:spacing w:after="0" w:line="240" w:lineRule="auto"/>
              <w:jc w:val="center"/>
              <w:rPr>
                <w:rFonts w:ascii="Verdana" w:hAnsi="Verdana" w:cs="Arial"/>
                <w:sz w:val="20"/>
                <w:szCs w:val="20"/>
                <w:lang w:val="sl-SI"/>
              </w:rPr>
            </w:pPr>
            <w:r w:rsidRPr="004177F0">
              <w:rPr>
                <w:rFonts w:ascii="Verdana" w:hAnsi="Verdana" w:cs="Arial"/>
                <w:sz w:val="20"/>
                <w:szCs w:val="20"/>
                <w:lang w:val="sl-SI"/>
              </w:rPr>
              <w:t xml:space="preserve">Delež oddanih del v % od celote </w:t>
            </w:r>
          </w:p>
          <w:p w14:paraId="0DB2324F" w14:textId="77777777" w:rsidR="004177F0" w:rsidRPr="004177F0" w:rsidRDefault="004177F0" w:rsidP="00E32B9D">
            <w:pPr>
              <w:widowControl w:val="0"/>
              <w:spacing w:after="0" w:line="240" w:lineRule="auto"/>
              <w:jc w:val="center"/>
              <w:rPr>
                <w:rFonts w:ascii="Verdana" w:hAnsi="Verdana" w:cs="Arial"/>
                <w:sz w:val="20"/>
                <w:szCs w:val="20"/>
                <w:lang w:val="sl-SI"/>
              </w:rPr>
            </w:pPr>
            <w:r w:rsidRPr="004177F0">
              <w:rPr>
                <w:rFonts w:ascii="Verdana" w:hAnsi="Verdana" w:cs="Arial"/>
                <w:sz w:val="16"/>
                <w:szCs w:val="16"/>
                <w:lang w:val="sl-SI"/>
              </w:rPr>
              <w:t>(zaokroženo na dve decimalki)</w:t>
            </w:r>
          </w:p>
        </w:tc>
        <w:tc>
          <w:tcPr>
            <w:tcW w:w="1559" w:type="dxa"/>
            <w:tcBorders>
              <w:top w:val="single" w:sz="4" w:space="0" w:color="auto"/>
              <w:left w:val="single" w:sz="4" w:space="0" w:color="auto"/>
              <w:bottom w:val="single" w:sz="4" w:space="0" w:color="auto"/>
              <w:right w:val="single" w:sz="4" w:space="0" w:color="auto"/>
            </w:tcBorders>
            <w:shd w:val="clear" w:color="auto" w:fill="FFF0D5"/>
          </w:tcPr>
          <w:p w14:paraId="0840C616" w14:textId="77777777" w:rsidR="004177F0" w:rsidRPr="004177F0" w:rsidDel="00F712CC" w:rsidRDefault="004177F0" w:rsidP="00E32B9D">
            <w:pPr>
              <w:widowControl w:val="0"/>
              <w:spacing w:after="0" w:line="240" w:lineRule="auto"/>
              <w:jc w:val="center"/>
              <w:rPr>
                <w:rFonts w:ascii="Verdana" w:hAnsi="Verdana" w:cs="Arial"/>
                <w:sz w:val="20"/>
                <w:szCs w:val="20"/>
                <w:lang w:val="sl-SI"/>
              </w:rPr>
            </w:pPr>
            <w:r w:rsidRPr="004177F0">
              <w:rPr>
                <w:rFonts w:ascii="Verdana" w:hAnsi="Verdana" w:cs="Arial"/>
                <w:sz w:val="20"/>
                <w:szCs w:val="20"/>
                <w:lang w:val="sl-SI"/>
              </w:rPr>
              <w:t>Podizvajalec zahteva neposredno plačilo DA/NE</w:t>
            </w:r>
          </w:p>
        </w:tc>
      </w:tr>
      <w:tr w:rsidR="004177F0" w:rsidRPr="004177F0" w14:paraId="0C21A206" w14:textId="77777777" w:rsidTr="00E32B9D">
        <w:trPr>
          <w:trHeight w:val="76"/>
          <w:jc w:val="center"/>
        </w:trPr>
        <w:tc>
          <w:tcPr>
            <w:tcW w:w="562" w:type="dxa"/>
            <w:tcBorders>
              <w:top w:val="single" w:sz="4" w:space="0" w:color="auto"/>
              <w:left w:val="single" w:sz="4" w:space="0" w:color="auto"/>
              <w:bottom w:val="single" w:sz="4" w:space="0" w:color="auto"/>
              <w:right w:val="single" w:sz="4" w:space="0" w:color="auto"/>
            </w:tcBorders>
            <w:shd w:val="clear" w:color="auto" w:fill="FFF0D5"/>
            <w:vAlign w:val="center"/>
            <w:hideMark/>
          </w:tcPr>
          <w:p w14:paraId="57F71913" w14:textId="77777777" w:rsidR="004177F0" w:rsidRPr="004177F0" w:rsidRDefault="004177F0" w:rsidP="00E32B9D">
            <w:pPr>
              <w:widowControl w:val="0"/>
              <w:spacing w:after="0" w:line="240" w:lineRule="auto"/>
              <w:jc w:val="center"/>
              <w:rPr>
                <w:rFonts w:ascii="Verdana" w:hAnsi="Verdana" w:cs="Arial"/>
                <w:sz w:val="20"/>
                <w:szCs w:val="20"/>
                <w:lang w:val="sl-SI"/>
              </w:rPr>
            </w:pPr>
            <w:r w:rsidRPr="004177F0">
              <w:rPr>
                <w:rFonts w:ascii="Verdana" w:hAnsi="Verdana" w:cs="Arial"/>
                <w:sz w:val="20"/>
                <w:szCs w:val="20"/>
                <w:lang w:val="sl-SI"/>
              </w:rPr>
              <w:t>1</w:t>
            </w:r>
          </w:p>
        </w:tc>
        <w:tc>
          <w:tcPr>
            <w:tcW w:w="1985" w:type="dxa"/>
            <w:tcBorders>
              <w:top w:val="single" w:sz="4" w:space="0" w:color="auto"/>
              <w:left w:val="single" w:sz="4" w:space="0" w:color="auto"/>
              <w:bottom w:val="single" w:sz="4" w:space="0" w:color="auto"/>
              <w:right w:val="single" w:sz="4" w:space="0" w:color="auto"/>
            </w:tcBorders>
            <w:vAlign w:val="center"/>
          </w:tcPr>
          <w:p w14:paraId="3D89C8F1" w14:textId="77777777" w:rsidR="004177F0" w:rsidRPr="004177F0" w:rsidRDefault="004177F0" w:rsidP="00E32B9D">
            <w:pPr>
              <w:widowControl w:val="0"/>
              <w:spacing w:after="0" w:line="240" w:lineRule="auto"/>
              <w:rPr>
                <w:rFonts w:ascii="Verdana" w:hAnsi="Verdana" w:cs="Arial"/>
                <w:sz w:val="20"/>
                <w:szCs w:val="20"/>
                <w:lang w:val="sl-SI"/>
              </w:rPr>
            </w:pPr>
          </w:p>
        </w:tc>
        <w:tc>
          <w:tcPr>
            <w:tcW w:w="1417" w:type="dxa"/>
            <w:tcBorders>
              <w:top w:val="single" w:sz="4" w:space="0" w:color="auto"/>
              <w:left w:val="single" w:sz="4" w:space="0" w:color="auto"/>
              <w:bottom w:val="single" w:sz="4" w:space="0" w:color="auto"/>
              <w:right w:val="single" w:sz="4" w:space="0" w:color="auto"/>
            </w:tcBorders>
            <w:vAlign w:val="center"/>
          </w:tcPr>
          <w:p w14:paraId="69EE93A0" w14:textId="77777777" w:rsidR="004177F0" w:rsidRPr="004177F0" w:rsidRDefault="004177F0" w:rsidP="00E32B9D">
            <w:pPr>
              <w:widowControl w:val="0"/>
              <w:spacing w:after="0" w:line="240" w:lineRule="auto"/>
              <w:rPr>
                <w:rFonts w:ascii="Verdana" w:hAnsi="Verdana" w:cs="Arial"/>
                <w:sz w:val="20"/>
                <w:szCs w:val="20"/>
                <w:lang w:val="sl-SI"/>
              </w:rPr>
            </w:pPr>
          </w:p>
        </w:tc>
        <w:tc>
          <w:tcPr>
            <w:tcW w:w="2410" w:type="dxa"/>
            <w:tcBorders>
              <w:top w:val="single" w:sz="4" w:space="0" w:color="auto"/>
              <w:left w:val="single" w:sz="4" w:space="0" w:color="auto"/>
              <w:bottom w:val="single" w:sz="4" w:space="0" w:color="auto"/>
              <w:right w:val="nil"/>
            </w:tcBorders>
            <w:vAlign w:val="center"/>
          </w:tcPr>
          <w:p w14:paraId="00A2454F" w14:textId="77777777" w:rsidR="004177F0" w:rsidRPr="004177F0" w:rsidRDefault="004177F0" w:rsidP="00E32B9D">
            <w:pPr>
              <w:widowControl w:val="0"/>
              <w:spacing w:after="0" w:line="240" w:lineRule="auto"/>
              <w:rPr>
                <w:rFonts w:ascii="Verdana" w:hAnsi="Verdana" w:cs="Arial"/>
                <w:sz w:val="20"/>
                <w:szCs w:val="20"/>
                <w:lang w:val="sl-SI"/>
              </w:rPr>
            </w:pPr>
          </w:p>
        </w:tc>
        <w:tc>
          <w:tcPr>
            <w:tcW w:w="1843" w:type="dxa"/>
            <w:tcBorders>
              <w:top w:val="single" w:sz="4" w:space="0" w:color="auto"/>
              <w:left w:val="single" w:sz="4" w:space="0" w:color="auto"/>
              <w:bottom w:val="single" w:sz="4" w:space="0" w:color="auto"/>
              <w:right w:val="single" w:sz="4" w:space="0" w:color="auto"/>
            </w:tcBorders>
            <w:vAlign w:val="center"/>
          </w:tcPr>
          <w:p w14:paraId="6C49958E" w14:textId="77777777" w:rsidR="004177F0" w:rsidRPr="004177F0" w:rsidRDefault="004177F0" w:rsidP="00E32B9D">
            <w:pPr>
              <w:widowControl w:val="0"/>
              <w:spacing w:after="0" w:line="240" w:lineRule="auto"/>
              <w:rPr>
                <w:rFonts w:ascii="Verdana" w:hAnsi="Verdana" w:cs="Arial"/>
                <w:sz w:val="20"/>
                <w:szCs w:val="20"/>
                <w:lang w:val="sl-SI"/>
              </w:rPr>
            </w:pPr>
          </w:p>
        </w:tc>
        <w:tc>
          <w:tcPr>
            <w:tcW w:w="1559" w:type="dxa"/>
            <w:tcBorders>
              <w:top w:val="single" w:sz="4" w:space="0" w:color="auto"/>
              <w:left w:val="single" w:sz="4" w:space="0" w:color="auto"/>
              <w:bottom w:val="single" w:sz="4" w:space="0" w:color="auto"/>
              <w:right w:val="single" w:sz="4" w:space="0" w:color="auto"/>
            </w:tcBorders>
          </w:tcPr>
          <w:p w14:paraId="5DFB48B8" w14:textId="77777777" w:rsidR="004177F0" w:rsidRPr="004177F0" w:rsidRDefault="004177F0" w:rsidP="00E32B9D">
            <w:pPr>
              <w:widowControl w:val="0"/>
              <w:spacing w:after="0" w:line="240" w:lineRule="auto"/>
              <w:rPr>
                <w:rFonts w:ascii="Verdana" w:hAnsi="Verdana" w:cs="Arial"/>
                <w:sz w:val="20"/>
                <w:szCs w:val="20"/>
                <w:lang w:val="sl-SI"/>
              </w:rPr>
            </w:pPr>
          </w:p>
        </w:tc>
      </w:tr>
    </w:tbl>
    <w:p w14:paraId="42173AA2" w14:textId="5FAD0997" w:rsidR="009E0509" w:rsidRDefault="009E0509" w:rsidP="00D75869">
      <w:pPr>
        <w:pStyle w:val="Odstavekseznama"/>
        <w:numPr>
          <w:ilvl w:val="0"/>
          <w:numId w:val="28"/>
        </w:numPr>
        <w:spacing w:before="120" w:after="120" w:line="240" w:lineRule="auto"/>
        <w:ind w:left="714" w:hanging="357"/>
        <w:contextualSpacing w:val="0"/>
        <w:jc w:val="both"/>
        <w:rPr>
          <w:rFonts w:ascii="Verdana" w:hAnsi="Verdana"/>
          <w:sz w:val="20"/>
          <w:szCs w:val="28"/>
          <w:lang w:val="sl-SI"/>
        </w:rPr>
      </w:pPr>
      <w:r>
        <w:rPr>
          <w:rFonts w:ascii="Verdana" w:hAnsi="Verdana"/>
          <w:sz w:val="20"/>
          <w:szCs w:val="28"/>
          <w:lang w:val="sl-SI"/>
        </w:rPr>
        <w:t xml:space="preserve">Izvajalec se zavezuje, da bo s podizvajalcem sklenil pogodbo, v kateri bo natančno določena vrsta in obseg storitev ter cena za opravljene storitve. </w:t>
      </w:r>
    </w:p>
    <w:p w14:paraId="0C55D0DB" w14:textId="43F56B6D" w:rsidR="00A42AEC" w:rsidRDefault="00A42AEC" w:rsidP="00D75869">
      <w:pPr>
        <w:pStyle w:val="Odstavekseznama"/>
        <w:numPr>
          <w:ilvl w:val="0"/>
          <w:numId w:val="28"/>
        </w:numPr>
        <w:spacing w:before="120" w:after="120" w:line="240" w:lineRule="auto"/>
        <w:ind w:left="714" w:hanging="357"/>
        <w:contextualSpacing w:val="0"/>
        <w:jc w:val="both"/>
        <w:rPr>
          <w:rFonts w:ascii="Verdana" w:hAnsi="Verdana"/>
          <w:sz w:val="20"/>
          <w:szCs w:val="28"/>
          <w:lang w:val="sl-SI"/>
        </w:rPr>
      </w:pPr>
      <w:r>
        <w:rPr>
          <w:rFonts w:ascii="Verdana" w:hAnsi="Verdana"/>
          <w:sz w:val="20"/>
          <w:szCs w:val="28"/>
          <w:lang w:val="sl-SI"/>
        </w:rPr>
        <w:t>Izvajalec lahko v času veljavnosti pogodbe zamenja podizvajalca ali vključi novega. O tem mora prej obvestiti naročnika, ki mora spremembo odobriti.</w:t>
      </w:r>
    </w:p>
    <w:p w14:paraId="057A3F9A" w14:textId="1BA68E47" w:rsidR="009E0509" w:rsidRPr="00DF3F91" w:rsidRDefault="009E0509" w:rsidP="00D75869">
      <w:pPr>
        <w:widowControl w:val="0"/>
        <w:numPr>
          <w:ilvl w:val="0"/>
          <w:numId w:val="28"/>
        </w:numPr>
        <w:spacing w:after="120" w:line="240" w:lineRule="auto"/>
        <w:jc w:val="both"/>
        <w:rPr>
          <w:rFonts w:ascii="Verdana" w:hAnsi="Verdana"/>
          <w:sz w:val="20"/>
          <w:szCs w:val="28"/>
          <w:lang w:val="sl-SI"/>
        </w:rPr>
      </w:pPr>
      <w:r>
        <w:rPr>
          <w:rFonts w:ascii="Verdana" w:hAnsi="Verdana"/>
          <w:sz w:val="20"/>
          <w:szCs w:val="28"/>
          <w:lang w:val="sl-SI"/>
        </w:rPr>
        <w:t>Izvajalec za izvedbo del s strani svojih podizvajalcev odgovarja</w:t>
      </w:r>
      <w:r w:rsidR="00A42AEC">
        <w:rPr>
          <w:rFonts w:ascii="Verdana" w:hAnsi="Verdana"/>
          <w:sz w:val="20"/>
          <w:szCs w:val="28"/>
          <w:lang w:val="sl-SI"/>
        </w:rPr>
        <w:t>,</w:t>
      </w:r>
      <w:r>
        <w:rPr>
          <w:rFonts w:ascii="Verdana" w:hAnsi="Verdana"/>
          <w:sz w:val="20"/>
          <w:szCs w:val="28"/>
          <w:lang w:val="sl-SI"/>
        </w:rPr>
        <w:t xml:space="preserve"> kot da bi jih sam opravil</w:t>
      </w:r>
      <w:r w:rsidR="00A42AEC">
        <w:rPr>
          <w:rFonts w:ascii="Verdana" w:hAnsi="Verdana"/>
          <w:sz w:val="20"/>
          <w:szCs w:val="28"/>
          <w:lang w:val="sl-SI"/>
        </w:rPr>
        <w:t>,</w:t>
      </w:r>
      <w:r>
        <w:rPr>
          <w:rFonts w:ascii="Verdana" w:hAnsi="Verdana"/>
          <w:sz w:val="20"/>
          <w:szCs w:val="28"/>
          <w:lang w:val="sl-SI"/>
        </w:rPr>
        <w:t xml:space="preserve"> in naročnikova odobritev podizvajalcev ne vpliva na njegovo obveznost za kvalitetno in pravočasno izvedbo pogodbenih del.</w:t>
      </w:r>
    </w:p>
    <w:bookmarkEnd w:id="0"/>
    <w:bookmarkEnd w:id="1"/>
    <w:p w14:paraId="0EE7E0F7" w14:textId="722DD288" w:rsidR="009E0509" w:rsidRPr="00D34477" w:rsidRDefault="009E0509" w:rsidP="00D75869">
      <w:pPr>
        <w:pStyle w:val="Odstavekseznama"/>
        <w:widowControl w:val="0"/>
        <w:numPr>
          <w:ilvl w:val="0"/>
          <w:numId w:val="23"/>
        </w:numPr>
        <w:spacing w:after="120" w:line="240" w:lineRule="auto"/>
        <w:jc w:val="center"/>
        <w:rPr>
          <w:rFonts w:ascii="Verdana" w:hAnsi="Verdana"/>
          <w:sz w:val="20"/>
          <w:szCs w:val="20"/>
          <w:lang w:val="sl-SI"/>
        </w:rPr>
      </w:pPr>
      <w:r>
        <w:rPr>
          <w:rFonts w:ascii="Verdana" w:hAnsi="Verdana"/>
          <w:sz w:val="20"/>
          <w:szCs w:val="20"/>
          <w:lang w:val="sl-SI"/>
        </w:rPr>
        <w:t>člen</w:t>
      </w:r>
    </w:p>
    <w:p w14:paraId="1A1E4362" w14:textId="77777777" w:rsidR="000D5380" w:rsidRPr="00D34477" w:rsidRDefault="00056C55" w:rsidP="005242A7">
      <w:pPr>
        <w:widowControl w:val="0"/>
        <w:spacing w:before="120" w:after="120" w:line="240" w:lineRule="auto"/>
        <w:jc w:val="center"/>
        <w:rPr>
          <w:rFonts w:ascii="Verdana" w:hAnsi="Verdana"/>
          <w:sz w:val="20"/>
          <w:szCs w:val="20"/>
          <w:lang w:val="sl-SI"/>
        </w:rPr>
      </w:pPr>
      <w:r>
        <w:rPr>
          <w:rFonts w:ascii="Verdana" w:hAnsi="Verdana"/>
          <w:sz w:val="20"/>
          <w:szCs w:val="20"/>
          <w:lang w:val="sl-SI"/>
        </w:rPr>
        <w:t>IZVEDBA</w:t>
      </w:r>
      <w:r w:rsidR="000D5380" w:rsidRPr="00D34477">
        <w:rPr>
          <w:rFonts w:ascii="Verdana" w:hAnsi="Verdana"/>
          <w:sz w:val="20"/>
          <w:szCs w:val="20"/>
          <w:lang w:val="sl-SI"/>
        </w:rPr>
        <w:t xml:space="preserve"> IN OBVEZNOSTI POGODBENIH STRANK</w:t>
      </w:r>
    </w:p>
    <w:p w14:paraId="160BBD14" w14:textId="77777777" w:rsidR="000D5380" w:rsidRPr="00D34477" w:rsidRDefault="000D5380" w:rsidP="00D75869">
      <w:pPr>
        <w:widowControl w:val="0"/>
        <w:numPr>
          <w:ilvl w:val="2"/>
          <w:numId w:val="1"/>
        </w:numPr>
        <w:spacing w:before="120" w:after="120" w:line="240" w:lineRule="auto"/>
        <w:jc w:val="both"/>
        <w:rPr>
          <w:rFonts w:ascii="Verdana" w:hAnsi="Verdana"/>
          <w:i/>
          <w:sz w:val="20"/>
          <w:szCs w:val="20"/>
          <w:lang w:val="sl-SI"/>
        </w:rPr>
      </w:pPr>
      <w:r w:rsidRPr="00D34477">
        <w:rPr>
          <w:rFonts w:ascii="Verdana" w:hAnsi="Verdana"/>
          <w:sz w:val="20"/>
          <w:szCs w:val="20"/>
          <w:lang w:val="sl-SI"/>
        </w:rPr>
        <w:t xml:space="preserve">S to pogodbo se </w:t>
      </w:r>
      <w:r>
        <w:rPr>
          <w:rFonts w:ascii="Verdana" w:hAnsi="Verdana"/>
          <w:sz w:val="20"/>
          <w:szCs w:val="20"/>
          <w:lang w:val="sl-SI"/>
        </w:rPr>
        <w:t>izvajalec</w:t>
      </w:r>
      <w:r w:rsidRPr="00D34477">
        <w:rPr>
          <w:rFonts w:ascii="Verdana" w:hAnsi="Verdana"/>
          <w:sz w:val="20"/>
          <w:szCs w:val="20"/>
          <w:lang w:val="sl-SI"/>
        </w:rPr>
        <w:t xml:space="preserve"> zaveže</w:t>
      </w:r>
      <w:r w:rsidR="00056C55">
        <w:rPr>
          <w:rFonts w:ascii="Verdana" w:hAnsi="Verdana"/>
          <w:sz w:val="20"/>
          <w:szCs w:val="20"/>
          <w:lang w:val="sl-SI"/>
        </w:rPr>
        <w:t xml:space="preserve"> opraviti v pogodbi</w:t>
      </w:r>
      <w:r w:rsidR="00DD1248">
        <w:rPr>
          <w:rFonts w:ascii="Verdana" w:hAnsi="Verdana"/>
          <w:sz w:val="20"/>
          <w:szCs w:val="20"/>
          <w:lang w:val="sl-SI"/>
        </w:rPr>
        <w:t xml:space="preserve"> določene storitve</w:t>
      </w:r>
      <w:r w:rsidRPr="00D34477">
        <w:rPr>
          <w:rFonts w:ascii="Verdana" w:hAnsi="Verdana"/>
          <w:sz w:val="20"/>
          <w:szCs w:val="20"/>
          <w:lang w:val="sl-SI"/>
        </w:rPr>
        <w:t>, naročnik pa mu bo za to plačal pogodbeno ceno navedeno v tej pogodbi.</w:t>
      </w:r>
      <w:r w:rsidRPr="00D34477">
        <w:rPr>
          <w:rFonts w:ascii="Verdana" w:hAnsi="Verdana"/>
          <w:i/>
          <w:sz w:val="20"/>
          <w:szCs w:val="20"/>
          <w:lang w:val="sl-SI"/>
        </w:rPr>
        <w:t xml:space="preserve"> </w:t>
      </w:r>
    </w:p>
    <w:p w14:paraId="5B615DC3" w14:textId="0D840A10" w:rsidR="000D5380" w:rsidRPr="00D34477" w:rsidRDefault="00DD1248" w:rsidP="00D75869">
      <w:pPr>
        <w:widowControl w:val="0"/>
        <w:numPr>
          <w:ilvl w:val="2"/>
          <w:numId w:val="1"/>
        </w:numPr>
        <w:spacing w:after="120" w:line="240" w:lineRule="auto"/>
        <w:jc w:val="both"/>
        <w:rPr>
          <w:rFonts w:ascii="Verdana" w:hAnsi="Verdana"/>
          <w:sz w:val="20"/>
          <w:szCs w:val="20"/>
          <w:lang w:val="sl-SI"/>
        </w:rPr>
      </w:pPr>
      <w:r>
        <w:rPr>
          <w:rFonts w:ascii="Verdana" w:hAnsi="Verdana"/>
          <w:sz w:val="20"/>
          <w:szCs w:val="20"/>
          <w:lang w:val="sl-SI"/>
        </w:rPr>
        <w:t>Storitve, ki so</w:t>
      </w:r>
      <w:r w:rsidR="000D5380" w:rsidRPr="00D34477">
        <w:rPr>
          <w:rFonts w:ascii="Verdana" w:hAnsi="Verdana"/>
          <w:sz w:val="20"/>
          <w:szCs w:val="20"/>
          <w:lang w:val="sl-SI"/>
        </w:rPr>
        <w:t xml:space="preserve"> predmet pogodbe, opravi </w:t>
      </w:r>
      <w:r w:rsidR="000D5380">
        <w:rPr>
          <w:rFonts w:ascii="Verdana" w:hAnsi="Verdana"/>
          <w:sz w:val="20"/>
          <w:szCs w:val="20"/>
          <w:lang w:val="sl-SI"/>
        </w:rPr>
        <w:t>izvajalec</w:t>
      </w:r>
      <w:r w:rsidR="000D5380" w:rsidRPr="00D34477">
        <w:rPr>
          <w:rFonts w:ascii="Verdana" w:hAnsi="Verdana"/>
          <w:sz w:val="20"/>
          <w:szCs w:val="20"/>
          <w:lang w:val="sl-SI"/>
        </w:rPr>
        <w:t xml:space="preserve"> v skladu z navodili naročnika in s </w:t>
      </w:r>
      <w:r w:rsidR="003A7D18">
        <w:rPr>
          <w:rFonts w:ascii="Verdana" w:hAnsi="Verdana"/>
          <w:sz w:val="20"/>
          <w:szCs w:val="20"/>
          <w:lang w:val="sl-SI"/>
        </w:rPr>
        <w:t>to pogodbo</w:t>
      </w:r>
      <w:r w:rsidR="000D5380" w:rsidRPr="00D34477">
        <w:rPr>
          <w:rFonts w:ascii="Verdana" w:hAnsi="Verdana"/>
          <w:sz w:val="20"/>
          <w:szCs w:val="20"/>
          <w:lang w:val="sl-SI"/>
        </w:rPr>
        <w:t>.</w:t>
      </w:r>
    </w:p>
    <w:p w14:paraId="4156F634" w14:textId="77777777" w:rsidR="00DD1248" w:rsidRPr="00DD1248" w:rsidRDefault="00DD1248" w:rsidP="00D75869">
      <w:pPr>
        <w:pStyle w:val="Odstavekseznama"/>
        <w:widowControl w:val="0"/>
        <w:numPr>
          <w:ilvl w:val="2"/>
          <w:numId w:val="1"/>
        </w:numPr>
        <w:spacing w:after="120" w:line="240" w:lineRule="auto"/>
        <w:contextualSpacing w:val="0"/>
        <w:jc w:val="both"/>
        <w:rPr>
          <w:rFonts w:ascii="Verdana" w:hAnsi="Verdana"/>
          <w:sz w:val="20"/>
          <w:szCs w:val="20"/>
          <w:lang w:val="sl-SI"/>
        </w:rPr>
      </w:pPr>
      <w:r w:rsidRPr="00DD1248">
        <w:rPr>
          <w:rFonts w:ascii="Verdana" w:hAnsi="Verdana"/>
          <w:sz w:val="20"/>
          <w:szCs w:val="20"/>
          <w:lang w:val="sl-SI"/>
        </w:rPr>
        <w:t>Način izvedbe storitev sme izvajalec izbrati v skladu s svojo strokovno presojo, če ga ne določi naročnik, če ni določen v specifikacijah ali če iz vsebine in namena naročila ne izhaja kaj drugega.</w:t>
      </w:r>
    </w:p>
    <w:p w14:paraId="4030061A" w14:textId="77777777" w:rsidR="000D5380" w:rsidRPr="00D34477" w:rsidRDefault="000D5380" w:rsidP="00D75869">
      <w:pPr>
        <w:widowControl w:val="0"/>
        <w:numPr>
          <w:ilvl w:val="2"/>
          <w:numId w:val="1"/>
        </w:numPr>
        <w:spacing w:after="120" w:line="240" w:lineRule="auto"/>
        <w:jc w:val="both"/>
        <w:rPr>
          <w:rFonts w:ascii="Verdana" w:hAnsi="Verdana"/>
          <w:sz w:val="20"/>
          <w:szCs w:val="20"/>
          <w:u w:val="single"/>
          <w:lang w:val="sl-SI"/>
        </w:rPr>
      </w:pPr>
      <w:r w:rsidRPr="00D34477">
        <w:rPr>
          <w:rFonts w:ascii="Verdana" w:hAnsi="Verdana"/>
          <w:sz w:val="20"/>
          <w:szCs w:val="20"/>
          <w:u w:val="single"/>
          <w:lang w:val="sl-SI"/>
        </w:rPr>
        <w:t>Naročnik se obvezuje, da bo:</w:t>
      </w:r>
    </w:p>
    <w:p w14:paraId="0D66EBCA" w14:textId="77777777" w:rsidR="000D5380" w:rsidRPr="00D34477" w:rsidRDefault="000D5380" w:rsidP="00D75869">
      <w:pPr>
        <w:widowControl w:val="0"/>
        <w:numPr>
          <w:ilvl w:val="3"/>
          <w:numId w:val="1"/>
        </w:numPr>
        <w:spacing w:after="120" w:line="240" w:lineRule="auto"/>
        <w:jc w:val="both"/>
        <w:rPr>
          <w:rFonts w:ascii="Verdana" w:hAnsi="Verdana"/>
          <w:sz w:val="20"/>
          <w:szCs w:val="20"/>
          <w:u w:val="single"/>
          <w:lang w:val="sl-SI"/>
        </w:rPr>
      </w:pPr>
      <w:r>
        <w:rPr>
          <w:rFonts w:ascii="Verdana" w:hAnsi="Verdana"/>
          <w:sz w:val="20"/>
          <w:szCs w:val="20"/>
          <w:lang w:val="sl-SI"/>
        </w:rPr>
        <w:t>izpolnil</w:t>
      </w:r>
      <w:r w:rsidRPr="00D34477">
        <w:rPr>
          <w:rFonts w:ascii="Verdana" w:hAnsi="Verdana"/>
          <w:sz w:val="20"/>
          <w:szCs w:val="20"/>
          <w:lang w:val="sl-SI"/>
        </w:rPr>
        <w:t xml:space="preserve"> vse predvidene obveznosti v rok</w:t>
      </w:r>
      <w:r>
        <w:rPr>
          <w:rFonts w:ascii="Verdana" w:hAnsi="Verdana"/>
          <w:sz w:val="20"/>
          <w:szCs w:val="20"/>
          <w:lang w:val="sl-SI"/>
        </w:rPr>
        <w:t>u</w:t>
      </w:r>
      <w:r w:rsidRPr="00D34477">
        <w:rPr>
          <w:rFonts w:ascii="Verdana" w:hAnsi="Verdana"/>
          <w:sz w:val="20"/>
          <w:szCs w:val="20"/>
          <w:lang w:val="sl-SI"/>
        </w:rPr>
        <w:t xml:space="preserve"> in na predviden način;</w:t>
      </w:r>
    </w:p>
    <w:p w14:paraId="40705DC7" w14:textId="77777777" w:rsidR="000D5380" w:rsidRPr="00DD1248" w:rsidRDefault="000D5380" w:rsidP="00D75869">
      <w:pPr>
        <w:widowControl w:val="0"/>
        <w:numPr>
          <w:ilvl w:val="3"/>
          <w:numId w:val="1"/>
        </w:numPr>
        <w:spacing w:after="120" w:line="240" w:lineRule="auto"/>
        <w:jc w:val="both"/>
        <w:rPr>
          <w:rFonts w:ascii="Verdana" w:hAnsi="Verdana"/>
          <w:sz w:val="20"/>
          <w:szCs w:val="20"/>
          <w:lang w:val="sl-SI"/>
        </w:rPr>
      </w:pPr>
      <w:r w:rsidRPr="00DD1248">
        <w:rPr>
          <w:rFonts w:ascii="Verdana" w:hAnsi="Verdana"/>
          <w:sz w:val="20"/>
          <w:szCs w:val="20"/>
          <w:lang w:val="sl-SI"/>
        </w:rPr>
        <w:t>zagotovil razpoložljivost potrebnih človeških, informacijskih in finančnih virov;</w:t>
      </w:r>
    </w:p>
    <w:p w14:paraId="3FC5A1F9" w14:textId="77777777" w:rsidR="00DD1248" w:rsidRPr="00DD1248" w:rsidRDefault="00671C15" w:rsidP="00D75869">
      <w:pPr>
        <w:pStyle w:val="Odstavekseznama"/>
        <w:widowControl w:val="0"/>
        <w:numPr>
          <w:ilvl w:val="3"/>
          <w:numId w:val="1"/>
        </w:numPr>
        <w:spacing w:after="120" w:line="240" w:lineRule="auto"/>
        <w:contextualSpacing w:val="0"/>
        <w:jc w:val="both"/>
        <w:rPr>
          <w:rFonts w:ascii="Verdana" w:hAnsi="Verdana"/>
          <w:sz w:val="20"/>
          <w:szCs w:val="20"/>
          <w:lang w:val="sl-SI"/>
        </w:rPr>
      </w:pPr>
      <w:r>
        <w:rPr>
          <w:rFonts w:ascii="Verdana" w:hAnsi="Verdana"/>
          <w:sz w:val="20"/>
          <w:szCs w:val="20"/>
          <w:lang w:val="sl-SI"/>
        </w:rPr>
        <w:t xml:space="preserve">pisno </w:t>
      </w:r>
      <w:r w:rsidR="00DD1248" w:rsidRPr="00DD1248">
        <w:rPr>
          <w:rFonts w:ascii="Verdana" w:hAnsi="Verdana"/>
          <w:sz w:val="20"/>
          <w:szCs w:val="20"/>
          <w:lang w:val="sl-SI"/>
        </w:rPr>
        <w:t>obveščal izvajalca o ugotovljenih napakah oziroma problemih;</w:t>
      </w:r>
    </w:p>
    <w:p w14:paraId="1BE392EB" w14:textId="77777777" w:rsidR="000D5380" w:rsidRPr="00DD1248" w:rsidRDefault="000D5380" w:rsidP="00D75869">
      <w:pPr>
        <w:widowControl w:val="0"/>
        <w:numPr>
          <w:ilvl w:val="3"/>
          <w:numId w:val="1"/>
        </w:numPr>
        <w:spacing w:after="120" w:line="240" w:lineRule="auto"/>
        <w:jc w:val="both"/>
        <w:rPr>
          <w:rFonts w:ascii="Verdana" w:hAnsi="Verdana"/>
          <w:sz w:val="20"/>
          <w:szCs w:val="20"/>
          <w:lang w:val="sl-SI"/>
        </w:rPr>
      </w:pPr>
      <w:r w:rsidRPr="00DD1248">
        <w:rPr>
          <w:rFonts w:ascii="Verdana" w:hAnsi="Verdana"/>
          <w:sz w:val="20"/>
          <w:szCs w:val="20"/>
          <w:lang w:val="sl-SI"/>
        </w:rPr>
        <w:t xml:space="preserve">plačal </w:t>
      </w:r>
      <w:r w:rsidR="00515739">
        <w:rPr>
          <w:rFonts w:ascii="Verdana" w:hAnsi="Verdana"/>
          <w:sz w:val="20"/>
          <w:szCs w:val="20"/>
          <w:lang w:val="sl-SI"/>
        </w:rPr>
        <w:t xml:space="preserve">naročene in </w:t>
      </w:r>
      <w:r w:rsidR="00DD1248" w:rsidRPr="00DD1248">
        <w:rPr>
          <w:rFonts w:ascii="Verdana" w:hAnsi="Verdana"/>
          <w:sz w:val="20"/>
          <w:szCs w:val="20"/>
          <w:lang w:val="sl-SI"/>
        </w:rPr>
        <w:t>izvršene storitve</w:t>
      </w:r>
      <w:r w:rsidRPr="00DD1248">
        <w:rPr>
          <w:rFonts w:ascii="Verdana" w:hAnsi="Verdana"/>
          <w:sz w:val="20"/>
          <w:szCs w:val="20"/>
          <w:lang w:val="sl-SI"/>
        </w:rPr>
        <w:t xml:space="preserve"> v dogovorjenem roku.</w:t>
      </w:r>
    </w:p>
    <w:p w14:paraId="04880376" w14:textId="77777777" w:rsidR="000D5380" w:rsidRPr="00D34477" w:rsidRDefault="000D5380" w:rsidP="00D75869">
      <w:pPr>
        <w:widowControl w:val="0"/>
        <w:numPr>
          <w:ilvl w:val="2"/>
          <w:numId w:val="1"/>
        </w:numPr>
        <w:spacing w:after="120" w:line="240" w:lineRule="auto"/>
        <w:jc w:val="both"/>
        <w:rPr>
          <w:rFonts w:ascii="Verdana" w:hAnsi="Verdana"/>
          <w:sz w:val="20"/>
          <w:szCs w:val="20"/>
          <w:u w:val="single"/>
          <w:lang w:val="sl-SI"/>
        </w:rPr>
      </w:pPr>
      <w:r>
        <w:rPr>
          <w:rFonts w:ascii="Verdana" w:hAnsi="Verdana"/>
          <w:sz w:val="20"/>
          <w:szCs w:val="20"/>
          <w:u w:val="single"/>
          <w:lang w:val="sl-SI"/>
        </w:rPr>
        <w:t>Izvajalec</w:t>
      </w:r>
      <w:r w:rsidRPr="00D34477">
        <w:rPr>
          <w:rFonts w:ascii="Verdana" w:hAnsi="Verdana"/>
          <w:sz w:val="20"/>
          <w:szCs w:val="20"/>
          <w:u w:val="single"/>
          <w:lang w:val="sl-SI"/>
        </w:rPr>
        <w:t xml:space="preserve"> se obvezuje, da bo:</w:t>
      </w:r>
    </w:p>
    <w:p w14:paraId="70F98148" w14:textId="77777777" w:rsidR="000D5380" w:rsidRPr="00D34477" w:rsidRDefault="000D5380" w:rsidP="00D75869">
      <w:pPr>
        <w:widowControl w:val="0"/>
        <w:numPr>
          <w:ilvl w:val="3"/>
          <w:numId w:val="1"/>
        </w:numPr>
        <w:spacing w:after="120" w:line="240" w:lineRule="auto"/>
        <w:jc w:val="both"/>
        <w:rPr>
          <w:rFonts w:ascii="Verdana" w:hAnsi="Verdana"/>
          <w:sz w:val="20"/>
          <w:szCs w:val="20"/>
          <w:u w:val="single"/>
          <w:lang w:val="sl-SI"/>
        </w:rPr>
      </w:pPr>
      <w:r w:rsidRPr="00D34477">
        <w:rPr>
          <w:rFonts w:ascii="Verdana" w:hAnsi="Verdana"/>
          <w:sz w:val="20"/>
          <w:szCs w:val="20"/>
          <w:lang w:val="sl-SI"/>
        </w:rPr>
        <w:t>svoje naloge opravil strokovno in s skrbnostjo dobrega strokovnjaka;</w:t>
      </w:r>
    </w:p>
    <w:p w14:paraId="2EE1A8EF" w14:textId="3DCD3369" w:rsidR="000D5380" w:rsidRPr="0050334C" w:rsidRDefault="000D5380" w:rsidP="00D75869">
      <w:pPr>
        <w:widowControl w:val="0"/>
        <w:numPr>
          <w:ilvl w:val="3"/>
          <w:numId w:val="1"/>
        </w:numPr>
        <w:spacing w:after="120" w:line="240" w:lineRule="auto"/>
        <w:jc w:val="both"/>
        <w:rPr>
          <w:rFonts w:ascii="Verdana" w:hAnsi="Verdana"/>
          <w:sz w:val="20"/>
          <w:szCs w:val="20"/>
          <w:u w:val="single"/>
          <w:lang w:val="sl-SI"/>
        </w:rPr>
      </w:pPr>
      <w:r w:rsidRPr="00D34477">
        <w:rPr>
          <w:rFonts w:ascii="Verdana" w:hAnsi="Verdana"/>
          <w:sz w:val="20"/>
          <w:szCs w:val="20"/>
          <w:lang w:val="sl-SI"/>
        </w:rPr>
        <w:t>i</w:t>
      </w:r>
      <w:r>
        <w:rPr>
          <w:rFonts w:ascii="Verdana" w:hAnsi="Verdana"/>
          <w:sz w:val="20"/>
          <w:szCs w:val="20"/>
          <w:lang w:val="sl-SI"/>
        </w:rPr>
        <w:t>zvedel</w:t>
      </w:r>
      <w:r w:rsidRPr="00D34477">
        <w:rPr>
          <w:rFonts w:ascii="Verdana" w:hAnsi="Verdana"/>
          <w:sz w:val="20"/>
          <w:szCs w:val="20"/>
          <w:lang w:val="sl-SI"/>
        </w:rPr>
        <w:t xml:space="preserve"> svoje pog</w:t>
      </w:r>
      <w:r w:rsidR="00DD1248">
        <w:rPr>
          <w:rFonts w:ascii="Verdana" w:hAnsi="Verdana"/>
          <w:sz w:val="20"/>
          <w:szCs w:val="20"/>
          <w:lang w:val="sl-SI"/>
        </w:rPr>
        <w:t>odbene obveznosti po pravilih stroke, v skladu z navodili naročnika in v</w:t>
      </w:r>
      <w:r>
        <w:rPr>
          <w:rFonts w:ascii="Verdana" w:hAnsi="Verdana"/>
          <w:sz w:val="20"/>
          <w:szCs w:val="20"/>
          <w:lang w:val="sl-SI"/>
        </w:rPr>
        <w:t xml:space="preserve"> dogovorjenem roku</w:t>
      </w:r>
      <w:r w:rsidRPr="00D34477">
        <w:rPr>
          <w:rFonts w:ascii="Verdana" w:hAnsi="Verdana"/>
          <w:sz w:val="20"/>
          <w:szCs w:val="20"/>
          <w:lang w:val="sl-SI"/>
        </w:rPr>
        <w:t>;</w:t>
      </w:r>
    </w:p>
    <w:p w14:paraId="043A1532" w14:textId="52A21026" w:rsidR="0050334C" w:rsidRPr="0050334C" w:rsidRDefault="0050334C" w:rsidP="00D75869">
      <w:pPr>
        <w:widowControl w:val="0"/>
        <w:numPr>
          <w:ilvl w:val="3"/>
          <w:numId w:val="1"/>
        </w:numPr>
        <w:spacing w:after="120" w:line="240" w:lineRule="auto"/>
        <w:jc w:val="both"/>
        <w:rPr>
          <w:rFonts w:ascii="Verdana" w:hAnsi="Verdana"/>
          <w:sz w:val="20"/>
          <w:szCs w:val="20"/>
          <w:lang w:val="sl-SI"/>
        </w:rPr>
      </w:pPr>
      <w:bookmarkStart w:id="2" w:name="_Hlk125723083"/>
      <w:r w:rsidRPr="0050334C">
        <w:rPr>
          <w:rFonts w:ascii="Verdana" w:hAnsi="Verdana"/>
          <w:sz w:val="20"/>
          <w:szCs w:val="20"/>
          <w:lang w:val="sl-SI"/>
        </w:rPr>
        <w:t>aktivno sodeloval z naročnikom pri morebitnem razreševanju odprtih vprašanj v zvezi s predmetom pogodbe;</w:t>
      </w:r>
    </w:p>
    <w:bookmarkEnd w:id="2"/>
    <w:p w14:paraId="221AA361" w14:textId="77777777" w:rsidR="000D5380" w:rsidRDefault="000D5380" w:rsidP="00D75869">
      <w:pPr>
        <w:widowControl w:val="0"/>
        <w:numPr>
          <w:ilvl w:val="3"/>
          <w:numId w:val="1"/>
        </w:numPr>
        <w:spacing w:after="120" w:line="240" w:lineRule="auto"/>
        <w:jc w:val="both"/>
        <w:rPr>
          <w:rFonts w:ascii="Verdana" w:hAnsi="Verdana"/>
          <w:sz w:val="20"/>
          <w:szCs w:val="20"/>
          <w:lang w:val="sl-SI"/>
        </w:rPr>
      </w:pPr>
      <w:r w:rsidRPr="00DD1248">
        <w:rPr>
          <w:rFonts w:ascii="Verdana" w:hAnsi="Verdana"/>
          <w:sz w:val="20"/>
          <w:szCs w:val="20"/>
          <w:lang w:val="sl-SI"/>
        </w:rPr>
        <w:t xml:space="preserve">takoj pisno opozoril naročnika na okoliščine, ki bi lahko otežile ali onemogočile kvalitetno in pravilno </w:t>
      </w:r>
      <w:r w:rsidR="00DD1248" w:rsidRPr="00DD1248">
        <w:rPr>
          <w:rFonts w:ascii="Verdana" w:hAnsi="Verdana"/>
          <w:sz w:val="20"/>
          <w:szCs w:val="20"/>
          <w:lang w:val="sl-SI"/>
        </w:rPr>
        <w:t>izvedbo storitev</w:t>
      </w:r>
      <w:r w:rsidRPr="00DD1248">
        <w:rPr>
          <w:rFonts w:ascii="Verdana" w:hAnsi="Verdana"/>
          <w:sz w:val="20"/>
          <w:szCs w:val="20"/>
          <w:lang w:val="sl-SI"/>
        </w:rPr>
        <w:t>;</w:t>
      </w:r>
    </w:p>
    <w:p w14:paraId="317AC64F" w14:textId="6F5BF884" w:rsidR="001867AC" w:rsidRPr="00DD1248" w:rsidRDefault="001867AC" w:rsidP="00D75869">
      <w:pPr>
        <w:widowControl w:val="0"/>
        <w:numPr>
          <w:ilvl w:val="3"/>
          <w:numId w:val="1"/>
        </w:numPr>
        <w:spacing w:after="120" w:line="240" w:lineRule="auto"/>
        <w:jc w:val="both"/>
        <w:rPr>
          <w:rFonts w:ascii="Verdana" w:hAnsi="Verdana"/>
          <w:sz w:val="20"/>
          <w:szCs w:val="20"/>
          <w:lang w:val="sl-SI"/>
        </w:rPr>
      </w:pPr>
      <w:r>
        <w:rPr>
          <w:rFonts w:ascii="Verdana" w:hAnsi="Verdana"/>
          <w:sz w:val="20"/>
          <w:szCs w:val="20"/>
          <w:lang w:val="sl-SI"/>
        </w:rPr>
        <w:t xml:space="preserve">po podpisu te pogodbe pričel sodelovati s podizvajalcev samo ob predhodnem obvestilu ter soglasju naročnika, </w:t>
      </w:r>
    </w:p>
    <w:p w14:paraId="72FA8FCF" w14:textId="77777777" w:rsidR="00DD1248" w:rsidRPr="00DD1248" w:rsidRDefault="00DD1248" w:rsidP="00D75869">
      <w:pPr>
        <w:pStyle w:val="Odstavekseznama"/>
        <w:widowControl w:val="0"/>
        <w:numPr>
          <w:ilvl w:val="3"/>
          <w:numId w:val="1"/>
        </w:numPr>
        <w:spacing w:after="120" w:line="240" w:lineRule="auto"/>
        <w:contextualSpacing w:val="0"/>
        <w:jc w:val="both"/>
        <w:rPr>
          <w:rFonts w:ascii="Verdana" w:hAnsi="Verdana"/>
          <w:sz w:val="20"/>
          <w:szCs w:val="20"/>
          <w:lang w:val="sl-SI"/>
        </w:rPr>
      </w:pPr>
      <w:r w:rsidRPr="00DD1248">
        <w:rPr>
          <w:rFonts w:ascii="Verdana" w:hAnsi="Verdana"/>
          <w:sz w:val="20"/>
          <w:szCs w:val="20"/>
          <w:lang w:val="sl-SI"/>
        </w:rPr>
        <w:t>pri izvajanju pogodbenih obveznosti uporabljal napredne tehnologije in metode glede na opremljenost naročnika;</w:t>
      </w:r>
    </w:p>
    <w:p w14:paraId="116BF4A9" w14:textId="42ADB52E" w:rsidR="00DD1248" w:rsidRDefault="003A7D18" w:rsidP="00D75869">
      <w:pPr>
        <w:pStyle w:val="Odstavekseznama"/>
        <w:widowControl w:val="0"/>
        <w:numPr>
          <w:ilvl w:val="3"/>
          <w:numId w:val="1"/>
        </w:numPr>
        <w:spacing w:after="120" w:line="240" w:lineRule="auto"/>
        <w:contextualSpacing w:val="0"/>
        <w:jc w:val="both"/>
        <w:rPr>
          <w:rFonts w:ascii="Verdana" w:hAnsi="Verdana"/>
          <w:sz w:val="20"/>
          <w:szCs w:val="20"/>
          <w:lang w:val="sl-SI"/>
        </w:rPr>
      </w:pPr>
      <w:r>
        <w:rPr>
          <w:rFonts w:ascii="Verdana" w:hAnsi="Verdana"/>
          <w:sz w:val="20"/>
          <w:szCs w:val="20"/>
          <w:lang w:val="sl-SI"/>
        </w:rPr>
        <w:t>imel zaposleno osebo, usposobljeno za delo z dokumentarnim gradivom, skladno z 2. in 3. členom Pravilnika o strokovni usposobljenosti za delo z dokumentarnim gradivom (Ur</w:t>
      </w:r>
      <w:r w:rsidR="00AE3355">
        <w:rPr>
          <w:rFonts w:ascii="Verdana" w:hAnsi="Verdana"/>
          <w:sz w:val="20"/>
          <w:szCs w:val="20"/>
          <w:lang w:val="sl-SI"/>
        </w:rPr>
        <w:t xml:space="preserve">adni </w:t>
      </w:r>
      <w:r>
        <w:rPr>
          <w:rFonts w:ascii="Verdana" w:hAnsi="Verdana"/>
          <w:sz w:val="20"/>
          <w:szCs w:val="20"/>
          <w:lang w:val="sl-SI"/>
        </w:rPr>
        <w:t>l</w:t>
      </w:r>
      <w:r w:rsidR="00AE3355">
        <w:rPr>
          <w:rFonts w:ascii="Verdana" w:hAnsi="Verdana"/>
          <w:sz w:val="20"/>
          <w:szCs w:val="20"/>
          <w:lang w:val="sl-SI"/>
        </w:rPr>
        <w:t>ist</w:t>
      </w:r>
      <w:r>
        <w:rPr>
          <w:rFonts w:ascii="Verdana" w:hAnsi="Verdana"/>
          <w:sz w:val="20"/>
          <w:szCs w:val="20"/>
          <w:lang w:val="sl-SI"/>
        </w:rPr>
        <w:t xml:space="preserve"> RS, št. 66/2016)</w:t>
      </w:r>
      <w:r w:rsidR="00DD1248" w:rsidRPr="00DD1248">
        <w:rPr>
          <w:rFonts w:ascii="Verdana" w:hAnsi="Verdana"/>
          <w:sz w:val="20"/>
          <w:szCs w:val="20"/>
          <w:lang w:val="sl-SI"/>
        </w:rPr>
        <w:t>;</w:t>
      </w:r>
    </w:p>
    <w:p w14:paraId="4036EB33" w14:textId="60D73961" w:rsidR="00AE3355" w:rsidRPr="00DD1248" w:rsidRDefault="00AE3355" w:rsidP="00D75869">
      <w:pPr>
        <w:pStyle w:val="Odstavekseznama"/>
        <w:widowControl w:val="0"/>
        <w:numPr>
          <w:ilvl w:val="3"/>
          <w:numId w:val="1"/>
        </w:numPr>
        <w:spacing w:after="120" w:line="240" w:lineRule="auto"/>
        <w:contextualSpacing w:val="0"/>
        <w:jc w:val="both"/>
        <w:rPr>
          <w:rFonts w:ascii="Verdana" w:hAnsi="Verdana"/>
          <w:sz w:val="20"/>
          <w:szCs w:val="20"/>
          <w:lang w:val="sl-SI"/>
        </w:rPr>
      </w:pPr>
      <w:r>
        <w:rPr>
          <w:rFonts w:ascii="Verdana" w:hAnsi="Verdana"/>
          <w:sz w:val="20"/>
          <w:szCs w:val="20"/>
          <w:lang w:val="sl-SI"/>
        </w:rPr>
        <w:lastRenderedPageBreak/>
        <w:t xml:space="preserve">zagotovil ukrepe za zavarovanje dokumentarnega in arhivskega gradiva v arhivskem depoju v skladu z </w:t>
      </w:r>
      <w:r w:rsidRPr="00AE3355">
        <w:rPr>
          <w:rFonts w:ascii="Verdana" w:hAnsi="Verdana"/>
          <w:sz w:val="20"/>
          <w:szCs w:val="20"/>
          <w:lang w:val="sl-SI"/>
        </w:rPr>
        <w:t>Uredb</w:t>
      </w:r>
      <w:r>
        <w:rPr>
          <w:rFonts w:ascii="Verdana" w:hAnsi="Verdana"/>
          <w:sz w:val="20"/>
          <w:szCs w:val="20"/>
          <w:lang w:val="sl-SI"/>
        </w:rPr>
        <w:t>o</w:t>
      </w:r>
      <w:r w:rsidRPr="00AE3355">
        <w:rPr>
          <w:rFonts w:ascii="Verdana" w:hAnsi="Verdana"/>
          <w:sz w:val="20"/>
          <w:szCs w:val="20"/>
          <w:lang w:val="sl-SI"/>
        </w:rPr>
        <w:t xml:space="preserve"> o varstvu dokumentarnega in arhivskega gradiva</w:t>
      </w:r>
      <w:r>
        <w:rPr>
          <w:rFonts w:ascii="Verdana" w:hAnsi="Verdana"/>
          <w:sz w:val="20"/>
          <w:szCs w:val="20"/>
          <w:lang w:val="sl-SI"/>
        </w:rPr>
        <w:t xml:space="preserve"> (</w:t>
      </w:r>
      <w:r w:rsidRPr="00AE3355">
        <w:rPr>
          <w:rFonts w:ascii="Verdana" w:hAnsi="Verdana"/>
          <w:sz w:val="20"/>
          <w:szCs w:val="20"/>
          <w:lang w:val="sl-SI"/>
        </w:rPr>
        <w:t>Uradni list RS, št. 42/17</w:t>
      </w:r>
      <w:r>
        <w:rPr>
          <w:rFonts w:ascii="Verdana" w:hAnsi="Verdana"/>
          <w:sz w:val="20"/>
          <w:szCs w:val="20"/>
          <w:lang w:val="sl-SI"/>
        </w:rPr>
        <w:t>)</w:t>
      </w:r>
    </w:p>
    <w:p w14:paraId="75959FA1" w14:textId="5534FC21" w:rsidR="00DD1248" w:rsidRDefault="00DD1248" w:rsidP="00D75869">
      <w:pPr>
        <w:pStyle w:val="Odstavekseznama"/>
        <w:widowControl w:val="0"/>
        <w:numPr>
          <w:ilvl w:val="3"/>
          <w:numId w:val="1"/>
        </w:numPr>
        <w:spacing w:after="120" w:line="240" w:lineRule="auto"/>
        <w:contextualSpacing w:val="0"/>
        <w:jc w:val="both"/>
        <w:rPr>
          <w:rFonts w:ascii="Verdana" w:hAnsi="Verdana"/>
          <w:sz w:val="20"/>
          <w:szCs w:val="20"/>
          <w:lang w:val="sl-SI"/>
        </w:rPr>
      </w:pPr>
      <w:bookmarkStart w:id="3" w:name="_Hlk125723101"/>
      <w:r w:rsidRPr="00DD1248">
        <w:rPr>
          <w:rFonts w:ascii="Verdana" w:hAnsi="Verdana"/>
          <w:sz w:val="20"/>
          <w:szCs w:val="20"/>
          <w:lang w:val="sl-SI"/>
        </w:rPr>
        <w:t>z naročnikom sodeloval ter na njegovo zahtevo nemudoma posredoval vso dokumentacijo</w:t>
      </w:r>
      <w:r w:rsidR="0050334C">
        <w:rPr>
          <w:rFonts w:ascii="Verdana" w:hAnsi="Verdana"/>
          <w:sz w:val="20"/>
          <w:szCs w:val="20"/>
          <w:lang w:val="sl-SI"/>
        </w:rPr>
        <w:t xml:space="preserve">, </w:t>
      </w:r>
      <w:r w:rsidR="0050334C" w:rsidRPr="0050334C">
        <w:rPr>
          <w:rFonts w:ascii="Verdana" w:hAnsi="Verdana"/>
          <w:sz w:val="20"/>
          <w:szCs w:val="20"/>
          <w:lang w:val="sl-SI"/>
        </w:rPr>
        <w:t>ki se navezuje na izvajanje storitev v okviru predmetnega naročila</w:t>
      </w:r>
      <w:r w:rsidRPr="00DD1248">
        <w:rPr>
          <w:rFonts w:ascii="Verdana" w:hAnsi="Verdana"/>
          <w:sz w:val="20"/>
          <w:szCs w:val="20"/>
          <w:lang w:val="sl-SI"/>
        </w:rPr>
        <w:t xml:space="preserve"> (finančno, pravno, vse</w:t>
      </w:r>
      <w:r w:rsidR="00515739">
        <w:rPr>
          <w:rFonts w:ascii="Verdana" w:hAnsi="Verdana"/>
          <w:sz w:val="20"/>
          <w:szCs w:val="20"/>
          <w:lang w:val="sl-SI"/>
        </w:rPr>
        <w:t>binsko-projektno…) in pojasnila;</w:t>
      </w:r>
    </w:p>
    <w:bookmarkEnd w:id="3"/>
    <w:p w14:paraId="0819D216" w14:textId="5AE969F4" w:rsidR="00515739" w:rsidRDefault="00515739" w:rsidP="00D75869">
      <w:pPr>
        <w:widowControl w:val="0"/>
        <w:numPr>
          <w:ilvl w:val="3"/>
          <w:numId w:val="1"/>
        </w:numPr>
        <w:spacing w:after="120" w:line="240" w:lineRule="auto"/>
        <w:jc w:val="both"/>
        <w:rPr>
          <w:rFonts w:ascii="Verdana" w:hAnsi="Verdana"/>
          <w:sz w:val="20"/>
          <w:szCs w:val="20"/>
          <w:lang w:val="sl-SI"/>
        </w:rPr>
      </w:pPr>
      <w:r w:rsidRPr="00DD1248">
        <w:rPr>
          <w:rFonts w:ascii="Verdana" w:hAnsi="Verdana"/>
          <w:sz w:val="20"/>
          <w:szCs w:val="20"/>
          <w:lang w:val="sl-SI"/>
        </w:rPr>
        <w:t>omo</w:t>
      </w:r>
      <w:r>
        <w:rPr>
          <w:rFonts w:ascii="Verdana" w:hAnsi="Verdana"/>
          <w:sz w:val="20"/>
          <w:szCs w:val="20"/>
          <w:lang w:val="sl-SI"/>
        </w:rPr>
        <w:t>gočal ustrezen nadzor naročniku</w:t>
      </w:r>
      <w:r w:rsidR="003A7D18">
        <w:rPr>
          <w:rFonts w:ascii="Verdana" w:hAnsi="Verdana"/>
          <w:sz w:val="20"/>
          <w:szCs w:val="20"/>
          <w:lang w:val="sl-SI"/>
        </w:rPr>
        <w:t xml:space="preserve"> in mu omogočal dostop do gradiva v delavnem času naročnika</w:t>
      </w:r>
      <w:r w:rsidR="0050334C">
        <w:rPr>
          <w:rFonts w:ascii="Verdana" w:hAnsi="Verdana"/>
          <w:sz w:val="20"/>
          <w:szCs w:val="20"/>
          <w:lang w:val="sl-SI"/>
        </w:rPr>
        <w:t>;</w:t>
      </w:r>
    </w:p>
    <w:p w14:paraId="1897962B" w14:textId="75E6ED64" w:rsidR="0050334C" w:rsidRDefault="0050334C" w:rsidP="00D75869">
      <w:pPr>
        <w:widowControl w:val="0"/>
        <w:numPr>
          <w:ilvl w:val="3"/>
          <w:numId w:val="1"/>
        </w:numPr>
        <w:spacing w:after="120" w:line="240" w:lineRule="auto"/>
        <w:jc w:val="both"/>
        <w:rPr>
          <w:rFonts w:ascii="Verdana" w:hAnsi="Verdana"/>
          <w:sz w:val="20"/>
          <w:szCs w:val="20"/>
          <w:lang w:val="sl-SI"/>
        </w:rPr>
      </w:pPr>
      <w:bookmarkStart w:id="4" w:name="_Hlk125723110"/>
      <w:r w:rsidRPr="0050334C">
        <w:rPr>
          <w:rFonts w:ascii="Verdana" w:hAnsi="Verdana"/>
          <w:sz w:val="20"/>
          <w:szCs w:val="20"/>
          <w:lang w:val="sl-SI"/>
        </w:rPr>
        <w:t>na naročnikovo željo sklenil aneks za dodatno storitve enake vrste, kot so predmet te pogodbe</w:t>
      </w:r>
      <w:r w:rsidR="00C27A08">
        <w:rPr>
          <w:rFonts w:ascii="Verdana" w:hAnsi="Verdana"/>
          <w:sz w:val="20"/>
          <w:szCs w:val="20"/>
          <w:lang w:val="sl-SI"/>
        </w:rPr>
        <w:t>;</w:t>
      </w:r>
    </w:p>
    <w:p w14:paraId="1E11EA30" w14:textId="3451586A" w:rsidR="00C27A08" w:rsidRPr="00515739" w:rsidRDefault="00C27A08" w:rsidP="00D75869">
      <w:pPr>
        <w:widowControl w:val="0"/>
        <w:numPr>
          <w:ilvl w:val="3"/>
          <w:numId w:val="1"/>
        </w:numPr>
        <w:spacing w:after="120" w:line="240" w:lineRule="auto"/>
        <w:jc w:val="both"/>
        <w:rPr>
          <w:rFonts w:ascii="Verdana" w:hAnsi="Verdana"/>
          <w:sz w:val="20"/>
          <w:szCs w:val="20"/>
          <w:lang w:val="sl-SI"/>
        </w:rPr>
      </w:pPr>
      <w:r>
        <w:rPr>
          <w:rFonts w:ascii="Verdana" w:hAnsi="Verdana"/>
          <w:sz w:val="20"/>
          <w:szCs w:val="20"/>
          <w:lang w:val="sl-SI"/>
        </w:rPr>
        <w:t>vodil evidenco opravljenih storitev; mesečna evidenca bo priloga pri izstavitvi mesečnega računa.</w:t>
      </w:r>
    </w:p>
    <w:bookmarkEnd w:id="4"/>
    <w:p w14:paraId="23D99C13" w14:textId="672294B2" w:rsidR="0050334C" w:rsidRPr="00DD1248" w:rsidRDefault="0050334C" w:rsidP="00D75869">
      <w:pPr>
        <w:pStyle w:val="Odstavekseznama"/>
        <w:widowControl w:val="0"/>
        <w:numPr>
          <w:ilvl w:val="2"/>
          <w:numId w:val="1"/>
        </w:numPr>
        <w:spacing w:after="120" w:line="240" w:lineRule="auto"/>
        <w:contextualSpacing w:val="0"/>
        <w:jc w:val="both"/>
        <w:rPr>
          <w:rFonts w:ascii="Verdana" w:hAnsi="Verdana"/>
          <w:sz w:val="20"/>
          <w:szCs w:val="20"/>
          <w:lang w:val="sl-SI"/>
        </w:rPr>
      </w:pPr>
      <w:r w:rsidRPr="0050334C">
        <w:rPr>
          <w:rFonts w:ascii="Verdana" w:hAnsi="Verdana"/>
          <w:sz w:val="20"/>
          <w:szCs w:val="20"/>
          <w:lang w:val="sl-SI"/>
        </w:rPr>
        <w:t xml:space="preserve">Če naročnik naroči izvajalcu storitev, s katero bi bili kršeni predpisi ali pa povzročena nesorazmerna škoda naročniku, izvajalcu ali tretjemu, lahko izvajalec takšno naročilo odkloni, ne da bi kršil pogodbo, vendar mora razlog za odklonitev dokazati. Če naročilo ne omogoča strokovno optimalne izvedbe storitve ali pa zahteva rešitve, ki niso v skladu s pravili stroke, mora izvajalec naročnika na to dejstvo opozoriti in mu svetovati primernejšo izvedbo, vendar mora storitve izpolniti skladno z zahtevami pogodbe in </w:t>
      </w:r>
      <w:r>
        <w:rPr>
          <w:rFonts w:ascii="Verdana" w:hAnsi="Verdana"/>
          <w:sz w:val="20"/>
          <w:szCs w:val="20"/>
          <w:lang w:val="sl-SI"/>
        </w:rPr>
        <w:t>specifikacijami</w:t>
      </w:r>
      <w:r w:rsidRPr="0050334C">
        <w:rPr>
          <w:rFonts w:ascii="Verdana" w:hAnsi="Verdana"/>
          <w:sz w:val="20"/>
          <w:szCs w:val="20"/>
          <w:lang w:val="sl-SI"/>
        </w:rPr>
        <w:t>, če naročnik pri tem vztraja.</w:t>
      </w:r>
    </w:p>
    <w:p w14:paraId="6AADCB8A" w14:textId="12525E3D" w:rsidR="000D5380" w:rsidRPr="00D34477" w:rsidRDefault="000D5380" w:rsidP="00D75869">
      <w:pPr>
        <w:widowControl w:val="0"/>
        <w:numPr>
          <w:ilvl w:val="2"/>
          <w:numId w:val="1"/>
        </w:numPr>
        <w:spacing w:after="120" w:line="240" w:lineRule="auto"/>
        <w:jc w:val="both"/>
        <w:rPr>
          <w:rFonts w:ascii="Verdana" w:hAnsi="Verdana"/>
          <w:sz w:val="20"/>
          <w:szCs w:val="20"/>
          <w:u w:val="single"/>
          <w:lang w:val="sl-SI"/>
        </w:rPr>
      </w:pPr>
      <w:r w:rsidRPr="00DD1248">
        <w:rPr>
          <w:rFonts w:ascii="Verdana" w:hAnsi="Verdana"/>
          <w:sz w:val="20"/>
          <w:szCs w:val="20"/>
          <w:lang w:val="sl-SI"/>
        </w:rPr>
        <w:t xml:space="preserve">Neutemeljena zavrnitev naročila ali odstopanje od naročenega načina </w:t>
      </w:r>
      <w:r w:rsidR="00DD1248" w:rsidRPr="00DD1248">
        <w:rPr>
          <w:rFonts w:ascii="Verdana" w:hAnsi="Verdana"/>
          <w:sz w:val="20"/>
          <w:szCs w:val="20"/>
          <w:lang w:val="sl-SI"/>
        </w:rPr>
        <w:t>izvedbe</w:t>
      </w:r>
      <w:r w:rsidRPr="00DD1248">
        <w:rPr>
          <w:rFonts w:ascii="Verdana" w:hAnsi="Verdana"/>
          <w:sz w:val="20"/>
          <w:szCs w:val="20"/>
          <w:lang w:val="sl-SI"/>
        </w:rPr>
        <w:t xml:space="preserve"> pomeni kršitev pogodbene obveznosti, zaradi katere lahko naročnik izvede kritni kup, razdre pogodbo, </w:t>
      </w:r>
      <w:r w:rsidRPr="00D34477">
        <w:rPr>
          <w:rFonts w:ascii="Verdana" w:hAnsi="Verdana"/>
          <w:sz w:val="20"/>
          <w:szCs w:val="20"/>
          <w:lang w:val="sl-SI"/>
        </w:rPr>
        <w:t>v primeru škode pa tudi zahteva odškodnino.</w:t>
      </w:r>
    </w:p>
    <w:p w14:paraId="28665669" w14:textId="77777777" w:rsidR="000D5380" w:rsidRPr="00AA0742" w:rsidRDefault="000D5380" w:rsidP="00D75869">
      <w:pPr>
        <w:widowControl w:val="0"/>
        <w:numPr>
          <w:ilvl w:val="2"/>
          <w:numId w:val="1"/>
        </w:numPr>
        <w:spacing w:before="120" w:after="120" w:line="240" w:lineRule="auto"/>
        <w:jc w:val="both"/>
        <w:rPr>
          <w:rFonts w:ascii="Verdana" w:hAnsi="Verdana"/>
          <w:sz w:val="20"/>
          <w:szCs w:val="20"/>
          <w:u w:val="single"/>
          <w:lang w:val="sl-SI"/>
        </w:rPr>
      </w:pPr>
      <w:r w:rsidRPr="00D34477">
        <w:rPr>
          <w:rFonts w:ascii="Verdana" w:hAnsi="Verdana"/>
          <w:sz w:val="20"/>
          <w:szCs w:val="20"/>
          <w:lang w:val="sl-SI"/>
        </w:rPr>
        <w:t>Za potrebe izvajanje te pogodbe pogodbeni stranki uporabljata elektronsko komunikacijo (v pogodbi navedeno e-pošto) in sta dolžni obe zagotoviti, da bodisi nasprotna stranka, bodisi nasprotni informacijski sistem potrdi vsak prejem tako dogovorjene poslovne komunikacije.</w:t>
      </w:r>
    </w:p>
    <w:p w14:paraId="1A5F5708" w14:textId="139AD056" w:rsidR="003968E1" w:rsidRDefault="003968E1" w:rsidP="00D75869">
      <w:pPr>
        <w:pStyle w:val="Odstavekseznama"/>
        <w:widowControl w:val="0"/>
        <w:numPr>
          <w:ilvl w:val="0"/>
          <w:numId w:val="23"/>
        </w:numPr>
        <w:spacing w:after="120" w:line="240" w:lineRule="auto"/>
        <w:jc w:val="center"/>
        <w:rPr>
          <w:rFonts w:ascii="Verdana" w:hAnsi="Verdana"/>
          <w:sz w:val="20"/>
          <w:szCs w:val="20"/>
          <w:lang w:val="sl-SI"/>
        </w:rPr>
      </w:pPr>
      <w:r>
        <w:rPr>
          <w:rFonts w:ascii="Verdana" w:hAnsi="Verdana"/>
          <w:sz w:val="20"/>
          <w:szCs w:val="20"/>
          <w:lang w:val="sl-SI"/>
        </w:rPr>
        <w:t>člen</w:t>
      </w:r>
    </w:p>
    <w:p w14:paraId="6C32D481" w14:textId="27C2BF7E" w:rsidR="003968E1" w:rsidRDefault="006B5F01" w:rsidP="003968E1">
      <w:pPr>
        <w:widowControl w:val="0"/>
        <w:spacing w:before="120" w:after="120" w:line="240" w:lineRule="auto"/>
        <w:ind w:firstLine="357"/>
        <w:jc w:val="center"/>
        <w:rPr>
          <w:rFonts w:ascii="Verdana" w:hAnsi="Verdana"/>
          <w:sz w:val="20"/>
          <w:szCs w:val="20"/>
          <w:lang w:val="sl-SI"/>
        </w:rPr>
      </w:pPr>
      <w:r>
        <w:rPr>
          <w:rFonts w:ascii="Verdana" w:hAnsi="Verdana"/>
          <w:sz w:val="20"/>
          <w:szCs w:val="20"/>
          <w:lang w:val="sl-SI"/>
        </w:rPr>
        <w:t>ZAHTEVANE LASTNOSTI ARHIVSKEGA DEPOJA</w:t>
      </w:r>
    </w:p>
    <w:p w14:paraId="3768E101" w14:textId="6552F216" w:rsidR="003968E1" w:rsidRDefault="006B5F01" w:rsidP="003767DA">
      <w:pPr>
        <w:widowControl w:val="0"/>
        <w:numPr>
          <w:ilvl w:val="2"/>
          <w:numId w:val="7"/>
        </w:numPr>
        <w:spacing w:after="120" w:line="240" w:lineRule="auto"/>
        <w:jc w:val="both"/>
        <w:rPr>
          <w:rFonts w:ascii="Verdana" w:hAnsi="Verdana"/>
          <w:sz w:val="20"/>
          <w:szCs w:val="20"/>
          <w:lang w:val="sl-SI"/>
        </w:rPr>
      </w:pPr>
      <w:r>
        <w:rPr>
          <w:rFonts w:ascii="Verdana" w:hAnsi="Verdana"/>
          <w:sz w:val="20"/>
          <w:szCs w:val="20"/>
          <w:lang w:val="sl-SI"/>
        </w:rPr>
        <w:t>Arhivski depo se uporablja samo za hrambo dokumentarnega in arhivskega gradiva.</w:t>
      </w:r>
    </w:p>
    <w:p w14:paraId="3A1E1BBF" w14:textId="0410C162" w:rsidR="006B5F01" w:rsidRDefault="006B5F01" w:rsidP="003767DA">
      <w:pPr>
        <w:widowControl w:val="0"/>
        <w:numPr>
          <w:ilvl w:val="2"/>
          <w:numId w:val="7"/>
        </w:numPr>
        <w:spacing w:after="120" w:line="240" w:lineRule="auto"/>
        <w:jc w:val="both"/>
        <w:rPr>
          <w:rFonts w:ascii="Verdana" w:hAnsi="Verdana"/>
          <w:sz w:val="20"/>
          <w:szCs w:val="20"/>
          <w:lang w:val="sl-SI"/>
        </w:rPr>
      </w:pPr>
      <w:r>
        <w:rPr>
          <w:rFonts w:ascii="Verdana" w:hAnsi="Verdana"/>
          <w:sz w:val="20"/>
          <w:szCs w:val="20"/>
          <w:lang w:val="sl-SI"/>
        </w:rPr>
        <w:t>Arhivski depo mora biti:</w:t>
      </w:r>
    </w:p>
    <w:p w14:paraId="2F3BA440" w14:textId="0BB85737" w:rsidR="001867AC" w:rsidRDefault="001867AC"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 xml:space="preserve">oddaljen od sedeža naročnika največ 40 km </w:t>
      </w:r>
      <w:r w:rsidR="00AF51CC">
        <w:rPr>
          <w:rFonts w:ascii="Verdana" w:hAnsi="Verdana"/>
          <w:sz w:val="20"/>
          <w:szCs w:val="20"/>
          <w:lang w:val="sl-SI"/>
        </w:rPr>
        <w:t>oz.</w:t>
      </w:r>
      <w:r>
        <w:rPr>
          <w:rFonts w:ascii="Verdana" w:hAnsi="Verdana"/>
          <w:sz w:val="20"/>
          <w:szCs w:val="20"/>
          <w:lang w:val="sl-SI"/>
        </w:rPr>
        <w:t xml:space="preserve"> znotraj območja Pokrajinskega arhiva Koper;</w:t>
      </w:r>
    </w:p>
    <w:p w14:paraId="19ECED87" w14:textId="3659D48B"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ločen od drugih prostorov;</w:t>
      </w:r>
    </w:p>
    <w:p w14:paraId="1284A8DF" w14:textId="2558F669"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varen pred vdorom vode, vlago, požarom, potresom, nepooblaščenim vstopom, strelo ter ustrezno ločen od plinskih, vodovodnih in kanalizacijskih napeljav, kurišč, dimovodov, glavnih vodov centralne kurjave, električnih napeljav, ki niso namenjene delovanju depoja za hrambo dokumentarnega in arhivskega gradiva;</w:t>
      </w:r>
    </w:p>
    <w:p w14:paraId="60F1DC4E" w14:textId="7357482F"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ustrezno hidro in toplotno izoliran;</w:t>
      </w:r>
    </w:p>
    <w:p w14:paraId="76792A0F" w14:textId="2D80860A"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opremljen z ustrezno električno napeljavo s centralnim izklopom električnega toka v vseh depojih;</w:t>
      </w:r>
    </w:p>
    <w:p w14:paraId="36A2F5CA" w14:textId="65615BB9"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opremljeni s svetili, ki ne oddajajo škodljivih sevanj;</w:t>
      </w:r>
    </w:p>
    <w:p w14:paraId="6308AA49" w14:textId="4E05F915"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vhod v arhiv mora biti opremljen s kontrolo dostopa in električnim odpiranjem vrat;</w:t>
      </w:r>
    </w:p>
    <w:p w14:paraId="56316EB3" w14:textId="59E62534"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vhod v arhiv in okolica morata biti opremljena z alarmnim sistemom in kamerami;</w:t>
      </w:r>
    </w:p>
    <w:p w14:paraId="0FC59473" w14:textId="3652D4C7" w:rsidR="003968E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urejeno izvajanje deratizacije, ki se evidentira z evidenčnimi listi.</w:t>
      </w:r>
    </w:p>
    <w:p w14:paraId="6D96D97B" w14:textId="3B22FE9A" w:rsidR="001867AC" w:rsidRDefault="001867AC" w:rsidP="006B5F01">
      <w:pPr>
        <w:widowControl w:val="0"/>
        <w:numPr>
          <w:ilvl w:val="2"/>
          <w:numId w:val="7"/>
        </w:numPr>
        <w:spacing w:after="120" w:line="240" w:lineRule="auto"/>
        <w:jc w:val="both"/>
        <w:rPr>
          <w:rFonts w:ascii="Verdana" w:hAnsi="Verdana"/>
          <w:sz w:val="20"/>
          <w:szCs w:val="20"/>
          <w:lang w:val="sl-SI"/>
        </w:rPr>
      </w:pPr>
      <w:r>
        <w:rPr>
          <w:rFonts w:ascii="Verdana" w:hAnsi="Verdana"/>
          <w:sz w:val="20"/>
          <w:szCs w:val="20"/>
          <w:lang w:val="sl-SI"/>
        </w:rPr>
        <w:t>Izvajalec lahko lokacijo arhivskega depoja spremeni zgolj ob predhodnem soglasju naročnika.</w:t>
      </w:r>
    </w:p>
    <w:p w14:paraId="22B9995B" w14:textId="2BFB952E" w:rsidR="006B5F01" w:rsidRDefault="006B5F01" w:rsidP="006B5F01">
      <w:pPr>
        <w:widowControl w:val="0"/>
        <w:numPr>
          <w:ilvl w:val="2"/>
          <w:numId w:val="7"/>
        </w:numPr>
        <w:spacing w:after="120" w:line="240" w:lineRule="auto"/>
        <w:jc w:val="both"/>
        <w:rPr>
          <w:rFonts w:ascii="Verdana" w:hAnsi="Verdana"/>
          <w:sz w:val="20"/>
          <w:szCs w:val="20"/>
          <w:lang w:val="sl-SI"/>
        </w:rPr>
      </w:pPr>
      <w:r>
        <w:rPr>
          <w:rFonts w:ascii="Verdana" w:hAnsi="Verdana"/>
          <w:sz w:val="20"/>
          <w:szCs w:val="20"/>
          <w:lang w:val="sl-SI"/>
        </w:rPr>
        <w:lastRenderedPageBreak/>
        <w:t>V arhivskem depoju in njegovi neposredni bližini se ne smejo hraniti gorljive, vnetljive in druge nevarne snovi.</w:t>
      </w:r>
    </w:p>
    <w:p w14:paraId="778442DD" w14:textId="2336DDC0" w:rsidR="006B5F01" w:rsidRDefault="006B5F01" w:rsidP="006B5F01">
      <w:pPr>
        <w:widowControl w:val="0"/>
        <w:numPr>
          <w:ilvl w:val="2"/>
          <w:numId w:val="7"/>
        </w:numPr>
        <w:spacing w:after="120" w:line="240" w:lineRule="auto"/>
        <w:jc w:val="both"/>
        <w:rPr>
          <w:rFonts w:ascii="Verdana" w:hAnsi="Verdana"/>
          <w:sz w:val="20"/>
          <w:szCs w:val="20"/>
          <w:lang w:val="sl-SI"/>
        </w:rPr>
      </w:pPr>
      <w:r>
        <w:rPr>
          <w:rFonts w:ascii="Verdana" w:hAnsi="Verdana"/>
          <w:sz w:val="20"/>
          <w:szCs w:val="20"/>
          <w:lang w:val="sl-SI"/>
        </w:rPr>
        <w:t>Arhivski depo mora imeti:</w:t>
      </w:r>
    </w:p>
    <w:p w14:paraId="0AE5C407" w14:textId="59343DB0"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funkcionalno, mehansko, kemijsko in biološko stabilno opremo;</w:t>
      </w:r>
    </w:p>
    <w:p w14:paraId="6DE8E555" w14:textId="741EE245"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ustrezne gasilne aparate;</w:t>
      </w:r>
    </w:p>
    <w:p w14:paraId="5FDB6774" w14:textId="32230D1E"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naprave za merjenje oziroma uravnavanje stopnje vlažnosti in temperature;</w:t>
      </w:r>
    </w:p>
    <w:p w14:paraId="05BB01EE" w14:textId="0ACE17E6" w:rsidR="006B5F01" w:rsidRDefault="006B5F01"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 xml:space="preserve">naprave za javljanje požara in nepooblaščenega </w:t>
      </w:r>
      <w:r w:rsidR="00AE3355">
        <w:rPr>
          <w:rFonts w:ascii="Verdana" w:hAnsi="Verdana"/>
          <w:sz w:val="20"/>
          <w:szCs w:val="20"/>
          <w:lang w:val="sl-SI"/>
        </w:rPr>
        <w:t>vstopa;</w:t>
      </w:r>
    </w:p>
    <w:p w14:paraId="1F778116" w14:textId="452158F3" w:rsidR="00AE3355" w:rsidRDefault="00AE3355" w:rsidP="006B5F01">
      <w:pPr>
        <w:widowControl w:val="0"/>
        <w:numPr>
          <w:ilvl w:val="3"/>
          <w:numId w:val="7"/>
        </w:numPr>
        <w:spacing w:after="120" w:line="240" w:lineRule="auto"/>
        <w:jc w:val="both"/>
        <w:rPr>
          <w:rFonts w:ascii="Verdana" w:hAnsi="Verdana"/>
          <w:sz w:val="20"/>
          <w:szCs w:val="20"/>
          <w:lang w:val="sl-SI"/>
        </w:rPr>
      </w:pPr>
      <w:r>
        <w:rPr>
          <w:rFonts w:ascii="Verdana" w:hAnsi="Verdana"/>
          <w:sz w:val="20"/>
          <w:szCs w:val="20"/>
          <w:lang w:val="sl-SI"/>
        </w:rPr>
        <w:t>zaščito pred škodljivimi sevanji.</w:t>
      </w:r>
    </w:p>
    <w:p w14:paraId="2B5E409D" w14:textId="2DB5845F" w:rsidR="00AE3355" w:rsidRDefault="00AE3355" w:rsidP="00AE3355">
      <w:pPr>
        <w:widowControl w:val="0"/>
        <w:numPr>
          <w:ilvl w:val="2"/>
          <w:numId w:val="7"/>
        </w:numPr>
        <w:spacing w:after="120" w:line="240" w:lineRule="auto"/>
        <w:jc w:val="both"/>
        <w:rPr>
          <w:rFonts w:ascii="Verdana" w:hAnsi="Verdana"/>
          <w:sz w:val="20"/>
          <w:szCs w:val="20"/>
          <w:lang w:val="sl-SI"/>
        </w:rPr>
      </w:pPr>
      <w:r>
        <w:rPr>
          <w:rFonts w:ascii="Verdana" w:hAnsi="Verdana"/>
          <w:sz w:val="20"/>
          <w:szCs w:val="20"/>
          <w:lang w:val="sl-SI"/>
        </w:rPr>
        <w:t>Oprema arhivskega depoja mora omogočati:</w:t>
      </w:r>
    </w:p>
    <w:p w14:paraId="5AE904A5" w14:textId="41E1F8DD" w:rsidR="00AE3355" w:rsidRPr="00AE3355" w:rsidRDefault="00AE3355" w:rsidP="00AE3355">
      <w:pPr>
        <w:widowControl w:val="0"/>
        <w:numPr>
          <w:ilvl w:val="3"/>
          <w:numId w:val="7"/>
        </w:numPr>
        <w:spacing w:after="120" w:line="240" w:lineRule="auto"/>
        <w:jc w:val="both"/>
        <w:rPr>
          <w:rFonts w:ascii="Verdana" w:hAnsi="Verdana"/>
          <w:sz w:val="20"/>
          <w:szCs w:val="20"/>
          <w:lang w:val="sl-SI"/>
        </w:rPr>
      </w:pPr>
      <w:r w:rsidRPr="00AE3355">
        <w:rPr>
          <w:rFonts w:ascii="Verdana" w:hAnsi="Verdana"/>
          <w:sz w:val="20"/>
          <w:szCs w:val="20"/>
          <w:lang w:val="sl-SI"/>
        </w:rPr>
        <w:t>racionalno namestitev dokumentarnega in arhivskega gradiva;</w:t>
      </w:r>
    </w:p>
    <w:p w14:paraId="386423E1" w14:textId="39EC52EC" w:rsidR="00AE3355" w:rsidRPr="00AE3355" w:rsidRDefault="00AE3355" w:rsidP="00AE3355">
      <w:pPr>
        <w:widowControl w:val="0"/>
        <w:numPr>
          <w:ilvl w:val="3"/>
          <w:numId w:val="7"/>
        </w:numPr>
        <w:spacing w:after="120" w:line="240" w:lineRule="auto"/>
        <w:jc w:val="both"/>
        <w:rPr>
          <w:rFonts w:ascii="Verdana" w:hAnsi="Verdana"/>
          <w:sz w:val="20"/>
          <w:szCs w:val="20"/>
          <w:lang w:val="sl-SI"/>
        </w:rPr>
      </w:pPr>
      <w:r w:rsidRPr="00AE3355">
        <w:rPr>
          <w:rFonts w:ascii="Verdana" w:hAnsi="Verdana"/>
          <w:sz w:val="20"/>
          <w:szCs w:val="20"/>
          <w:lang w:val="sl-SI"/>
        </w:rPr>
        <w:t>zavarovanje pred poškodbami;</w:t>
      </w:r>
    </w:p>
    <w:p w14:paraId="74C144D4" w14:textId="712598EE" w:rsidR="00AE3355" w:rsidRPr="00AE3355" w:rsidRDefault="00AE3355" w:rsidP="00AE3355">
      <w:pPr>
        <w:widowControl w:val="0"/>
        <w:numPr>
          <w:ilvl w:val="3"/>
          <w:numId w:val="7"/>
        </w:numPr>
        <w:spacing w:after="120" w:line="240" w:lineRule="auto"/>
        <w:jc w:val="both"/>
        <w:rPr>
          <w:rFonts w:ascii="Verdana" w:hAnsi="Verdana"/>
          <w:sz w:val="20"/>
          <w:szCs w:val="20"/>
          <w:lang w:val="sl-SI"/>
        </w:rPr>
      </w:pPr>
      <w:r w:rsidRPr="00AE3355">
        <w:rPr>
          <w:rFonts w:ascii="Verdana" w:hAnsi="Verdana"/>
          <w:sz w:val="20"/>
          <w:szCs w:val="20"/>
          <w:lang w:val="sl-SI"/>
        </w:rPr>
        <w:t>lahko dostopnost do dokumentarnega in arhivskega gradiva;</w:t>
      </w:r>
    </w:p>
    <w:p w14:paraId="357A6DE8" w14:textId="72430843" w:rsidR="00AE3355" w:rsidRPr="00AE3355" w:rsidRDefault="00AE3355" w:rsidP="00AE3355">
      <w:pPr>
        <w:widowControl w:val="0"/>
        <w:numPr>
          <w:ilvl w:val="3"/>
          <w:numId w:val="7"/>
        </w:numPr>
        <w:spacing w:after="120" w:line="240" w:lineRule="auto"/>
        <w:jc w:val="both"/>
        <w:rPr>
          <w:rFonts w:ascii="Verdana" w:hAnsi="Verdana"/>
          <w:sz w:val="20"/>
          <w:szCs w:val="20"/>
          <w:lang w:val="sl-SI"/>
        </w:rPr>
      </w:pPr>
      <w:r w:rsidRPr="00AE3355">
        <w:rPr>
          <w:rFonts w:ascii="Verdana" w:hAnsi="Verdana"/>
          <w:sz w:val="20"/>
          <w:szCs w:val="20"/>
          <w:lang w:val="sl-SI"/>
        </w:rPr>
        <w:t>kroženje zraka;</w:t>
      </w:r>
    </w:p>
    <w:p w14:paraId="27A40808" w14:textId="6652D5B2" w:rsidR="00AE3355" w:rsidRPr="006B5F01" w:rsidRDefault="00AE3355" w:rsidP="00AE3355">
      <w:pPr>
        <w:widowControl w:val="0"/>
        <w:numPr>
          <w:ilvl w:val="3"/>
          <w:numId w:val="7"/>
        </w:numPr>
        <w:spacing w:after="120" w:line="240" w:lineRule="auto"/>
        <w:jc w:val="both"/>
        <w:rPr>
          <w:rFonts w:ascii="Verdana" w:hAnsi="Verdana"/>
          <w:sz w:val="20"/>
          <w:szCs w:val="20"/>
          <w:lang w:val="sl-SI"/>
        </w:rPr>
      </w:pPr>
      <w:r w:rsidRPr="00AE3355">
        <w:rPr>
          <w:rFonts w:ascii="Verdana" w:hAnsi="Verdana"/>
          <w:sz w:val="20"/>
          <w:szCs w:val="20"/>
          <w:lang w:val="sl-SI"/>
        </w:rPr>
        <w:t>preprosto čiščenje</w:t>
      </w:r>
      <w:r>
        <w:rPr>
          <w:rFonts w:ascii="Verdana" w:hAnsi="Verdana"/>
          <w:sz w:val="20"/>
          <w:szCs w:val="20"/>
          <w:lang w:val="sl-SI"/>
        </w:rPr>
        <w:t>.</w:t>
      </w:r>
    </w:p>
    <w:p w14:paraId="790DB57C" w14:textId="4494C53C" w:rsidR="000D5380" w:rsidRPr="00AA0742" w:rsidRDefault="000D5380" w:rsidP="00D75869">
      <w:pPr>
        <w:pStyle w:val="Odstavekseznama"/>
        <w:widowControl w:val="0"/>
        <w:numPr>
          <w:ilvl w:val="0"/>
          <w:numId w:val="23"/>
        </w:numPr>
        <w:spacing w:after="120" w:line="240" w:lineRule="auto"/>
        <w:jc w:val="center"/>
        <w:rPr>
          <w:rFonts w:ascii="Verdana" w:hAnsi="Verdana"/>
          <w:sz w:val="20"/>
          <w:szCs w:val="20"/>
          <w:lang w:val="sl-SI"/>
        </w:rPr>
      </w:pPr>
      <w:r w:rsidRPr="00AA0742">
        <w:rPr>
          <w:rFonts w:ascii="Verdana" w:hAnsi="Verdana"/>
          <w:sz w:val="20"/>
          <w:szCs w:val="20"/>
          <w:lang w:val="sl-SI"/>
        </w:rPr>
        <w:t>člen</w:t>
      </w:r>
    </w:p>
    <w:p w14:paraId="1DF850DB" w14:textId="77777777" w:rsidR="000D5380" w:rsidRPr="00D75C1A" w:rsidRDefault="000D5380" w:rsidP="009E0509">
      <w:pPr>
        <w:widowControl w:val="0"/>
        <w:spacing w:before="120" w:after="120" w:line="240" w:lineRule="auto"/>
        <w:ind w:firstLine="357"/>
        <w:jc w:val="center"/>
        <w:rPr>
          <w:rFonts w:ascii="Verdana" w:hAnsi="Verdana"/>
          <w:sz w:val="20"/>
          <w:szCs w:val="20"/>
          <w:lang w:val="sl-SI"/>
        </w:rPr>
      </w:pPr>
      <w:r w:rsidRPr="00D75C1A">
        <w:rPr>
          <w:rFonts w:ascii="Verdana" w:hAnsi="Verdana"/>
          <w:sz w:val="20"/>
          <w:szCs w:val="20"/>
          <w:lang w:val="sl-SI"/>
        </w:rPr>
        <w:t>PREVZEM</w:t>
      </w:r>
    </w:p>
    <w:p w14:paraId="58F7AC48" w14:textId="17E34C91" w:rsidR="00A8403A" w:rsidRPr="00AE3355" w:rsidRDefault="00DD1248" w:rsidP="00AE3355">
      <w:pPr>
        <w:widowControl w:val="0"/>
        <w:numPr>
          <w:ilvl w:val="2"/>
          <w:numId w:val="36"/>
        </w:numPr>
        <w:spacing w:after="120" w:line="240" w:lineRule="auto"/>
        <w:jc w:val="both"/>
        <w:rPr>
          <w:rFonts w:ascii="Verdana" w:hAnsi="Verdana"/>
          <w:sz w:val="20"/>
          <w:szCs w:val="20"/>
          <w:lang w:val="sl-SI"/>
        </w:rPr>
      </w:pPr>
      <w:r w:rsidRPr="00D75C1A">
        <w:rPr>
          <w:rFonts w:ascii="Verdana" w:hAnsi="Verdana"/>
          <w:sz w:val="20"/>
          <w:szCs w:val="20"/>
          <w:lang w:val="sl-SI"/>
        </w:rPr>
        <w:t>Izvajalec vodi evidenco opravljenih storitev. Izvajalec dostavlja naročniku pisna poročila o vseh opravljenih storitvah</w:t>
      </w:r>
      <w:r w:rsidR="00AE3355">
        <w:rPr>
          <w:rFonts w:ascii="Verdana" w:hAnsi="Verdana"/>
          <w:sz w:val="20"/>
          <w:szCs w:val="20"/>
          <w:lang w:val="sl-SI"/>
        </w:rPr>
        <w:t xml:space="preserve"> – o prevzemu ali izdaji dokumentarnega ali arhivskega gradiva ali o stanju gradiva v hrambi, če naročnik to zahteva</w:t>
      </w:r>
      <w:r w:rsidRPr="00D75C1A">
        <w:rPr>
          <w:rFonts w:ascii="Verdana" w:hAnsi="Verdana"/>
          <w:sz w:val="20"/>
          <w:szCs w:val="20"/>
          <w:lang w:val="sl-SI"/>
        </w:rPr>
        <w:t>.</w:t>
      </w:r>
    </w:p>
    <w:p w14:paraId="72BA337A" w14:textId="77777777" w:rsidR="000D5380" w:rsidRPr="00AA0742" w:rsidRDefault="000D5380" w:rsidP="00D75869">
      <w:pPr>
        <w:pStyle w:val="Odstavekseznama"/>
        <w:widowControl w:val="0"/>
        <w:numPr>
          <w:ilvl w:val="0"/>
          <w:numId w:val="23"/>
        </w:numPr>
        <w:spacing w:after="120" w:line="240" w:lineRule="auto"/>
        <w:jc w:val="center"/>
        <w:rPr>
          <w:rFonts w:ascii="Verdana" w:hAnsi="Verdana"/>
          <w:sz w:val="20"/>
          <w:szCs w:val="20"/>
          <w:lang w:val="sl-SI"/>
        </w:rPr>
      </w:pPr>
      <w:r w:rsidRPr="00AA0742">
        <w:rPr>
          <w:rFonts w:ascii="Verdana" w:hAnsi="Verdana"/>
          <w:sz w:val="20"/>
          <w:szCs w:val="20"/>
          <w:lang w:val="sl-SI"/>
        </w:rPr>
        <w:t>člen</w:t>
      </w:r>
    </w:p>
    <w:p w14:paraId="6C55CDB6" w14:textId="77777777" w:rsidR="000D5380" w:rsidRPr="00D34477" w:rsidRDefault="000D5380" w:rsidP="009E0509">
      <w:pPr>
        <w:widowControl w:val="0"/>
        <w:spacing w:before="120" w:after="120" w:line="240" w:lineRule="auto"/>
        <w:ind w:firstLine="357"/>
        <w:jc w:val="center"/>
        <w:rPr>
          <w:rFonts w:ascii="Verdana" w:hAnsi="Verdana"/>
          <w:sz w:val="20"/>
          <w:szCs w:val="20"/>
          <w:lang w:val="sl-SI"/>
        </w:rPr>
      </w:pPr>
      <w:r w:rsidRPr="00D34477">
        <w:rPr>
          <w:rFonts w:ascii="Verdana" w:hAnsi="Verdana"/>
          <w:sz w:val="20"/>
          <w:szCs w:val="20"/>
          <w:lang w:val="sl-SI"/>
        </w:rPr>
        <w:t>JAMSTVA IN GARANCIJSKE OBVEZNOSTI IZVAJALCA</w:t>
      </w:r>
    </w:p>
    <w:p w14:paraId="32C1C085" w14:textId="77777777" w:rsidR="001C0561" w:rsidRDefault="001C0561" w:rsidP="00D75869">
      <w:pPr>
        <w:widowControl w:val="0"/>
        <w:numPr>
          <w:ilvl w:val="2"/>
          <w:numId w:val="20"/>
        </w:numPr>
        <w:spacing w:after="120" w:line="240" w:lineRule="auto"/>
        <w:jc w:val="both"/>
        <w:rPr>
          <w:rFonts w:ascii="Verdana" w:hAnsi="Verdana"/>
          <w:sz w:val="20"/>
          <w:szCs w:val="20"/>
          <w:lang w:val="sl-SI"/>
        </w:rPr>
      </w:pPr>
      <w:r>
        <w:rPr>
          <w:rFonts w:ascii="Verdana" w:hAnsi="Verdana"/>
          <w:sz w:val="20"/>
          <w:szCs w:val="20"/>
          <w:lang w:val="sl-SI"/>
        </w:rPr>
        <w:t>Izvajalec naročniku jamči, da:</w:t>
      </w:r>
    </w:p>
    <w:p w14:paraId="4E037C77" w14:textId="77777777" w:rsidR="001C0561" w:rsidRDefault="001C0561" w:rsidP="00D75869">
      <w:pPr>
        <w:pStyle w:val="Odstavekseznama"/>
        <w:widowControl w:val="0"/>
        <w:numPr>
          <w:ilvl w:val="0"/>
          <w:numId w:val="21"/>
        </w:numPr>
        <w:spacing w:after="120" w:line="240" w:lineRule="auto"/>
        <w:ind w:left="1434" w:hanging="357"/>
        <w:contextualSpacing w:val="0"/>
        <w:jc w:val="both"/>
        <w:rPr>
          <w:rFonts w:ascii="Verdana" w:hAnsi="Verdana"/>
          <w:sz w:val="20"/>
          <w:szCs w:val="20"/>
          <w:lang w:val="sl-SI"/>
        </w:rPr>
      </w:pPr>
      <w:r w:rsidRPr="00865F6F">
        <w:rPr>
          <w:rFonts w:ascii="Verdana" w:hAnsi="Verdana"/>
          <w:sz w:val="20"/>
          <w:szCs w:val="20"/>
          <w:lang w:val="sl-SI"/>
        </w:rPr>
        <w:t>bodo storitve opravljene kakovostno, s kvalificiranimi kadri, v skladu z veljavnimi predpisi in standardi ter v skladu s specificiranimi zahtevami naročnika;</w:t>
      </w:r>
    </w:p>
    <w:p w14:paraId="76CACC60" w14:textId="77777777" w:rsidR="001C0561" w:rsidRPr="00865F6F" w:rsidRDefault="001C0561" w:rsidP="00D75869">
      <w:pPr>
        <w:pStyle w:val="Odstavekseznama"/>
        <w:widowControl w:val="0"/>
        <w:numPr>
          <w:ilvl w:val="0"/>
          <w:numId w:val="21"/>
        </w:numPr>
        <w:spacing w:after="120" w:line="240" w:lineRule="auto"/>
        <w:ind w:left="1434" w:hanging="357"/>
        <w:contextualSpacing w:val="0"/>
        <w:jc w:val="both"/>
        <w:rPr>
          <w:rFonts w:ascii="Verdana" w:hAnsi="Verdana"/>
          <w:sz w:val="20"/>
          <w:szCs w:val="20"/>
          <w:lang w:val="sl-SI"/>
        </w:rPr>
      </w:pPr>
      <w:r w:rsidRPr="00865F6F">
        <w:rPr>
          <w:rFonts w:ascii="Verdana" w:hAnsi="Verdana"/>
          <w:sz w:val="20"/>
          <w:szCs w:val="20"/>
          <w:lang w:val="sl-SI"/>
        </w:rPr>
        <w:t>bo kakovost opravljenih storitev preverjal in stalno skrbel za odpravo pomanjkljivosti, za katere bo izvedel na podlagi preverjanj ali informacij naročnika.</w:t>
      </w:r>
    </w:p>
    <w:p w14:paraId="5D0F7556" w14:textId="1D22731E" w:rsidR="00A8403A" w:rsidRPr="00523F86" w:rsidRDefault="00A8403A" w:rsidP="00D75869">
      <w:pPr>
        <w:widowControl w:val="0"/>
        <w:numPr>
          <w:ilvl w:val="2"/>
          <w:numId w:val="22"/>
        </w:numPr>
        <w:spacing w:after="120" w:line="240" w:lineRule="auto"/>
        <w:jc w:val="both"/>
        <w:rPr>
          <w:rFonts w:ascii="Verdana" w:hAnsi="Verdana"/>
          <w:sz w:val="20"/>
          <w:szCs w:val="20"/>
          <w:lang w:val="sl-SI"/>
        </w:rPr>
      </w:pPr>
      <w:r w:rsidRPr="00523F86">
        <w:rPr>
          <w:rFonts w:ascii="Verdana" w:hAnsi="Verdana"/>
          <w:sz w:val="20"/>
          <w:szCs w:val="20"/>
          <w:lang w:val="sl-SI"/>
        </w:rPr>
        <w:t xml:space="preserve">Izvajalec jamči le za izvajanje tistih funkcij, ki so določene v </w:t>
      </w:r>
      <w:r w:rsidR="0057566C">
        <w:rPr>
          <w:rFonts w:ascii="Verdana" w:hAnsi="Verdana"/>
          <w:sz w:val="20"/>
          <w:szCs w:val="20"/>
          <w:lang w:val="sl-SI"/>
        </w:rPr>
        <w:t>tej pogodbi in prilogah</w:t>
      </w:r>
      <w:r w:rsidRPr="00523F86">
        <w:rPr>
          <w:rFonts w:ascii="Verdana" w:hAnsi="Verdana"/>
          <w:sz w:val="20"/>
          <w:szCs w:val="20"/>
          <w:lang w:val="sl-SI"/>
        </w:rPr>
        <w:t xml:space="preserve">. Izvajalec ne prevzema jamstva za zadovoljitev posebnih naročnikovih potreb, ki niso izrecno določene v </w:t>
      </w:r>
      <w:r w:rsidR="0057566C">
        <w:rPr>
          <w:rFonts w:ascii="Verdana" w:hAnsi="Verdana"/>
          <w:sz w:val="20"/>
          <w:szCs w:val="20"/>
          <w:lang w:val="sl-SI"/>
        </w:rPr>
        <w:t>dokumentaciji</w:t>
      </w:r>
      <w:r w:rsidRPr="00523F86">
        <w:rPr>
          <w:rFonts w:ascii="Verdana" w:hAnsi="Verdana"/>
          <w:sz w:val="20"/>
          <w:szCs w:val="20"/>
          <w:lang w:val="sl-SI"/>
        </w:rPr>
        <w:t xml:space="preserve"> in ne jamči, da bodo vse funkcije zadovoljile specifične potrebe naročnika ali da bo delovanje absolutno nezmotljivo oziroma brez napak.</w:t>
      </w:r>
    </w:p>
    <w:p w14:paraId="1F93D41F" w14:textId="791C6BB7" w:rsidR="00EB6011" w:rsidRDefault="00A8403A" w:rsidP="00AE3355">
      <w:pPr>
        <w:widowControl w:val="0"/>
        <w:numPr>
          <w:ilvl w:val="2"/>
          <w:numId w:val="22"/>
        </w:numPr>
        <w:spacing w:after="120" w:line="240" w:lineRule="auto"/>
        <w:jc w:val="both"/>
        <w:rPr>
          <w:rFonts w:ascii="Verdana" w:hAnsi="Verdana"/>
          <w:sz w:val="20"/>
          <w:szCs w:val="20"/>
          <w:lang w:val="sl-SI"/>
        </w:rPr>
      </w:pPr>
      <w:r w:rsidRPr="00523F86">
        <w:rPr>
          <w:rFonts w:ascii="Verdana" w:hAnsi="Verdana"/>
          <w:sz w:val="20"/>
          <w:szCs w:val="20"/>
          <w:lang w:val="sl-SI"/>
        </w:rPr>
        <w:t>Če se ugotovi, da od naročnika javljena napaka dejansko ni napaka izvajalca, naročnik krije neposredne stroške, ki jih ima izvajalec zaradi odziva na napako.</w:t>
      </w:r>
    </w:p>
    <w:p w14:paraId="525D3966" w14:textId="1E68CF5E" w:rsidR="00AE3355" w:rsidRPr="00AE3355" w:rsidRDefault="00AE3355" w:rsidP="00AE3355">
      <w:pPr>
        <w:widowControl w:val="0"/>
        <w:numPr>
          <w:ilvl w:val="2"/>
          <w:numId w:val="22"/>
        </w:numPr>
        <w:spacing w:after="120" w:line="240" w:lineRule="auto"/>
        <w:jc w:val="both"/>
        <w:rPr>
          <w:rFonts w:ascii="Verdana" w:hAnsi="Verdana"/>
          <w:sz w:val="20"/>
          <w:szCs w:val="20"/>
          <w:lang w:val="sl-SI"/>
        </w:rPr>
      </w:pPr>
      <w:r>
        <w:rPr>
          <w:rFonts w:ascii="Verdana" w:hAnsi="Verdana"/>
          <w:sz w:val="20"/>
          <w:szCs w:val="20"/>
          <w:lang w:val="sl-SI"/>
        </w:rPr>
        <w:t xml:space="preserve">Izvajalec je dolžan povrniti škodo, ki zaradi izvajalčevih ravnanj (naklep ali malomarnost) nastane naročniku v okviru </w:t>
      </w:r>
      <w:r w:rsidR="0051629A">
        <w:rPr>
          <w:rFonts w:ascii="Verdana" w:hAnsi="Verdana"/>
          <w:sz w:val="20"/>
          <w:szCs w:val="20"/>
          <w:lang w:val="sl-SI"/>
        </w:rPr>
        <w:t>obveznosti</w:t>
      </w:r>
      <w:r>
        <w:rPr>
          <w:rFonts w:ascii="Verdana" w:hAnsi="Verdana"/>
          <w:sz w:val="20"/>
          <w:szCs w:val="20"/>
          <w:lang w:val="sl-SI"/>
        </w:rPr>
        <w:t xml:space="preserve">, ki </w:t>
      </w:r>
      <w:r w:rsidR="0051629A">
        <w:rPr>
          <w:rFonts w:ascii="Verdana" w:hAnsi="Verdana"/>
          <w:sz w:val="20"/>
          <w:szCs w:val="20"/>
          <w:lang w:val="sl-SI"/>
        </w:rPr>
        <w:t>so</w:t>
      </w:r>
      <w:r>
        <w:rPr>
          <w:rFonts w:ascii="Verdana" w:hAnsi="Verdana"/>
          <w:sz w:val="20"/>
          <w:szCs w:val="20"/>
          <w:lang w:val="sl-SI"/>
        </w:rPr>
        <w:t xml:space="preserve"> predmet te pogodbe.</w:t>
      </w:r>
    </w:p>
    <w:p w14:paraId="483B0C42" w14:textId="77777777" w:rsidR="000D5380" w:rsidRPr="00D34477" w:rsidRDefault="000D5380" w:rsidP="00D75869">
      <w:pPr>
        <w:pStyle w:val="Odstavekseznama"/>
        <w:widowControl w:val="0"/>
        <w:numPr>
          <w:ilvl w:val="0"/>
          <w:numId w:val="23"/>
        </w:numPr>
        <w:spacing w:after="120" w:line="240" w:lineRule="auto"/>
        <w:jc w:val="center"/>
        <w:rPr>
          <w:rFonts w:ascii="Verdana" w:hAnsi="Verdana"/>
          <w:sz w:val="20"/>
          <w:szCs w:val="20"/>
          <w:lang w:val="sl-SI"/>
        </w:rPr>
      </w:pPr>
      <w:r w:rsidRPr="00D34477">
        <w:rPr>
          <w:rFonts w:ascii="Verdana" w:hAnsi="Verdana"/>
          <w:sz w:val="20"/>
          <w:szCs w:val="20"/>
          <w:lang w:val="sl-SI"/>
        </w:rPr>
        <w:t>člen</w:t>
      </w:r>
    </w:p>
    <w:p w14:paraId="1C52280E" w14:textId="77777777" w:rsidR="000D5380" w:rsidRPr="00D34477" w:rsidRDefault="000D5380" w:rsidP="009E0509">
      <w:pPr>
        <w:widowControl w:val="0"/>
        <w:spacing w:before="120" w:after="120" w:line="240" w:lineRule="auto"/>
        <w:ind w:firstLine="357"/>
        <w:jc w:val="center"/>
        <w:rPr>
          <w:rFonts w:ascii="Verdana" w:hAnsi="Verdana"/>
          <w:sz w:val="20"/>
          <w:szCs w:val="20"/>
          <w:lang w:val="sl-SI"/>
        </w:rPr>
      </w:pPr>
      <w:r w:rsidRPr="00D34477">
        <w:rPr>
          <w:rFonts w:ascii="Verdana" w:hAnsi="Verdana"/>
          <w:sz w:val="20"/>
          <w:szCs w:val="20"/>
          <w:lang w:val="sl-SI"/>
        </w:rPr>
        <w:t>VIŠJA SILA</w:t>
      </w:r>
    </w:p>
    <w:p w14:paraId="16D76007" w14:textId="77777777" w:rsidR="000D5380" w:rsidRPr="00D34477" w:rsidRDefault="000D5380" w:rsidP="00D75869">
      <w:pPr>
        <w:widowControl w:val="0"/>
        <w:numPr>
          <w:ilvl w:val="2"/>
          <w:numId w:val="11"/>
        </w:numPr>
        <w:spacing w:before="120" w:after="120" w:line="240" w:lineRule="auto"/>
        <w:jc w:val="both"/>
        <w:rPr>
          <w:rFonts w:ascii="Verdana" w:hAnsi="Verdana"/>
          <w:sz w:val="20"/>
          <w:szCs w:val="20"/>
          <w:lang w:val="sl-SI"/>
        </w:rPr>
      </w:pPr>
      <w:r w:rsidRPr="00D34477">
        <w:rPr>
          <w:rFonts w:ascii="Verdana" w:hAnsi="Verdana"/>
          <w:sz w:val="20"/>
          <w:szCs w:val="20"/>
          <w:lang w:val="sl-SI"/>
        </w:rPr>
        <w:t>Pod višjo silo se razumejo vsi nepredvideni in nepričakovani dogodki, ki nastopijo neodvisno od volje strank in ki jih stranki nista mogli predvideti ob sklepanju pogodbe ter kakorkoli vplivajo na izvedbo pogodbenih obveznosti.</w:t>
      </w:r>
    </w:p>
    <w:p w14:paraId="5F8BB632" w14:textId="77777777" w:rsidR="000D5380" w:rsidRPr="00D34477" w:rsidRDefault="000D5380" w:rsidP="00D75869">
      <w:pPr>
        <w:widowControl w:val="0"/>
        <w:numPr>
          <w:ilvl w:val="2"/>
          <w:numId w:val="11"/>
        </w:numPr>
        <w:spacing w:before="120" w:after="120" w:line="240" w:lineRule="auto"/>
        <w:jc w:val="both"/>
        <w:rPr>
          <w:rFonts w:ascii="Verdana" w:hAnsi="Verdana"/>
          <w:sz w:val="20"/>
          <w:szCs w:val="20"/>
          <w:lang w:val="sl-SI"/>
        </w:rPr>
      </w:pPr>
      <w:r>
        <w:rPr>
          <w:rFonts w:ascii="Verdana" w:hAnsi="Verdana"/>
          <w:sz w:val="20"/>
          <w:szCs w:val="20"/>
          <w:lang w:val="sl-SI"/>
        </w:rPr>
        <w:t>Izvajalec</w:t>
      </w:r>
      <w:r w:rsidRPr="00D34477">
        <w:rPr>
          <w:rFonts w:ascii="Verdana" w:hAnsi="Verdana"/>
          <w:sz w:val="20"/>
          <w:szCs w:val="20"/>
          <w:lang w:val="sl-SI"/>
        </w:rPr>
        <w:t xml:space="preserve"> je dolžan pisno obvestiti naročnika o nastanku višje sile v dveh delovnih dneh po nastanku le-te.</w:t>
      </w:r>
    </w:p>
    <w:p w14:paraId="0DD98B36" w14:textId="77777777" w:rsidR="000D5380" w:rsidRPr="00D34477" w:rsidRDefault="000D5380" w:rsidP="00D75869">
      <w:pPr>
        <w:widowControl w:val="0"/>
        <w:numPr>
          <w:ilvl w:val="2"/>
          <w:numId w:val="11"/>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Nobena od strank ni odgovorna za neizpolnitev katerekoli izmed svojih obveznosti iz </w:t>
      </w:r>
      <w:r w:rsidRPr="00D34477">
        <w:rPr>
          <w:rFonts w:ascii="Verdana" w:hAnsi="Verdana"/>
          <w:sz w:val="20"/>
          <w:szCs w:val="20"/>
          <w:lang w:val="sl-SI"/>
        </w:rPr>
        <w:lastRenderedPageBreak/>
        <w:t>razlogov, ki so izven njenega nadzora.</w:t>
      </w:r>
    </w:p>
    <w:p w14:paraId="7B99733D" w14:textId="77777777" w:rsidR="00BD3A68" w:rsidRPr="00BD3A68" w:rsidRDefault="00BD3A68" w:rsidP="00BD3A68">
      <w:pPr>
        <w:pStyle w:val="Odstavekseznama"/>
        <w:spacing w:after="120" w:line="240" w:lineRule="auto"/>
        <w:ind w:left="714"/>
        <w:contextualSpacing w:val="0"/>
        <w:jc w:val="both"/>
        <w:rPr>
          <w:rFonts w:ascii="Verdana" w:hAnsi="Verdana"/>
          <w:sz w:val="20"/>
          <w:szCs w:val="20"/>
          <w:lang w:val="sl-SI"/>
        </w:rPr>
      </w:pPr>
    </w:p>
    <w:p w14:paraId="053EE959" w14:textId="35F066C4" w:rsidR="000D5380" w:rsidRPr="00D34477" w:rsidRDefault="000D5380" w:rsidP="00D75869">
      <w:pPr>
        <w:pStyle w:val="Odstavekseznama"/>
        <w:widowControl w:val="0"/>
        <w:numPr>
          <w:ilvl w:val="0"/>
          <w:numId w:val="23"/>
        </w:numPr>
        <w:spacing w:after="120" w:line="240" w:lineRule="auto"/>
        <w:jc w:val="center"/>
        <w:rPr>
          <w:rFonts w:ascii="Verdana" w:hAnsi="Verdana"/>
          <w:sz w:val="20"/>
          <w:szCs w:val="20"/>
          <w:lang w:val="sl-SI"/>
        </w:rPr>
      </w:pPr>
      <w:r w:rsidRPr="00D34477">
        <w:rPr>
          <w:rFonts w:ascii="Verdana" w:hAnsi="Verdana"/>
          <w:sz w:val="20"/>
          <w:szCs w:val="20"/>
          <w:lang w:val="sl-SI"/>
        </w:rPr>
        <w:t>člen</w:t>
      </w:r>
    </w:p>
    <w:p w14:paraId="598AB5ED" w14:textId="77777777" w:rsidR="000D5380" w:rsidRPr="00D34477" w:rsidRDefault="000D5380" w:rsidP="009E0509">
      <w:pPr>
        <w:widowControl w:val="0"/>
        <w:spacing w:before="120" w:after="120" w:line="240" w:lineRule="auto"/>
        <w:ind w:firstLine="357"/>
        <w:jc w:val="center"/>
        <w:rPr>
          <w:rFonts w:ascii="Verdana" w:hAnsi="Verdana"/>
          <w:sz w:val="20"/>
          <w:szCs w:val="20"/>
          <w:lang w:val="sl-SI"/>
        </w:rPr>
      </w:pPr>
      <w:r w:rsidRPr="00D34477">
        <w:rPr>
          <w:rFonts w:ascii="Verdana" w:hAnsi="Verdana"/>
          <w:sz w:val="20"/>
          <w:szCs w:val="20"/>
          <w:lang w:val="sl-SI"/>
        </w:rPr>
        <w:t>POSLOVNA SKRIVNOST IN ZAUPNI PODATKI</w:t>
      </w:r>
    </w:p>
    <w:p w14:paraId="6682B53E" w14:textId="73CFA8DF" w:rsidR="000F3C4A" w:rsidRDefault="000F3C4A" w:rsidP="00D75869">
      <w:pPr>
        <w:widowControl w:val="0"/>
        <w:numPr>
          <w:ilvl w:val="2"/>
          <w:numId w:val="16"/>
        </w:numPr>
        <w:spacing w:before="120" w:after="120" w:line="240" w:lineRule="auto"/>
        <w:jc w:val="both"/>
        <w:rPr>
          <w:rFonts w:ascii="Verdana" w:hAnsi="Verdana"/>
          <w:sz w:val="20"/>
          <w:szCs w:val="20"/>
          <w:lang w:val="sl-SI"/>
        </w:rPr>
      </w:pPr>
      <w:r>
        <w:rPr>
          <w:rFonts w:ascii="Verdana" w:hAnsi="Verdana"/>
          <w:sz w:val="20"/>
          <w:szCs w:val="20"/>
          <w:lang w:val="sl-SI"/>
        </w:rPr>
        <w:t xml:space="preserve">Pogodbeni stranki </w:t>
      </w:r>
      <w:r w:rsidRPr="00FE0253">
        <w:rPr>
          <w:rFonts w:ascii="Verdana" w:hAnsi="Verdana"/>
          <w:sz w:val="20"/>
          <w:szCs w:val="20"/>
          <w:lang w:val="sl-SI"/>
        </w:rPr>
        <w:t xml:space="preserve">se zavezujeta, da bosta osebne podatke varovali v skladu z določili te pogodbe in </w:t>
      </w:r>
      <w:r>
        <w:rPr>
          <w:rFonts w:ascii="Verdana" w:hAnsi="Verdana"/>
          <w:sz w:val="20"/>
          <w:szCs w:val="20"/>
          <w:lang w:val="sl-SI"/>
        </w:rPr>
        <w:t>Zakonom o varstvu osebnih podatkov (</w:t>
      </w:r>
      <w:r w:rsidRPr="00FE0253">
        <w:rPr>
          <w:rFonts w:ascii="Verdana" w:hAnsi="Verdana"/>
          <w:sz w:val="20"/>
          <w:szCs w:val="20"/>
          <w:lang w:val="sl-SI"/>
        </w:rPr>
        <w:t>ZVOP-</w:t>
      </w:r>
      <w:r w:rsidR="0076795B">
        <w:rPr>
          <w:rFonts w:ascii="Verdana" w:hAnsi="Verdana"/>
          <w:sz w:val="20"/>
          <w:szCs w:val="20"/>
          <w:lang w:val="sl-SI"/>
        </w:rPr>
        <w:t>2</w:t>
      </w:r>
      <w:r>
        <w:rPr>
          <w:rFonts w:ascii="Verdana" w:hAnsi="Verdana"/>
          <w:sz w:val="20"/>
          <w:szCs w:val="20"/>
          <w:lang w:val="sl-SI"/>
        </w:rPr>
        <w:t>)</w:t>
      </w:r>
      <w:r w:rsidRPr="00FE0253">
        <w:rPr>
          <w:rFonts w:ascii="Verdana" w:hAnsi="Verdana"/>
          <w:sz w:val="20"/>
          <w:szCs w:val="20"/>
          <w:lang w:val="sl-SI"/>
        </w:rPr>
        <w:t>.</w:t>
      </w:r>
    </w:p>
    <w:p w14:paraId="39722096" w14:textId="34F6BA2F" w:rsidR="000D5380" w:rsidRPr="00D34477" w:rsidRDefault="000D5380" w:rsidP="00D75869">
      <w:pPr>
        <w:widowControl w:val="0"/>
        <w:numPr>
          <w:ilvl w:val="2"/>
          <w:numId w:val="16"/>
        </w:numPr>
        <w:spacing w:before="120" w:after="120" w:line="240" w:lineRule="auto"/>
        <w:jc w:val="both"/>
        <w:rPr>
          <w:rFonts w:ascii="Verdana" w:hAnsi="Verdana"/>
          <w:sz w:val="20"/>
          <w:szCs w:val="20"/>
          <w:lang w:val="sl-SI"/>
        </w:rPr>
      </w:pPr>
      <w:r w:rsidRPr="00D34477">
        <w:rPr>
          <w:rFonts w:ascii="Verdana" w:hAnsi="Verdana"/>
          <w:sz w:val="20"/>
          <w:szCs w:val="20"/>
          <w:lang w:val="sl-SI"/>
        </w:rPr>
        <w:t>Pogodbeni stranki sta sporazumni, da vsi podatki, do katerih bi prišli z izvedbo te pogodbe, predstavljajo poslovno skrivnost in se zavezujeta, da bosta vse podatke skrbno varovali in jih uporabljali izključno v zvezi z izvedbo te pogodbe.</w:t>
      </w:r>
    </w:p>
    <w:p w14:paraId="6A58EC03" w14:textId="77777777" w:rsidR="000D5380" w:rsidRPr="00D34477" w:rsidRDefault="000D5380" w:rsidP="00D75869">
      <w:pPr>
        <w:widowControl w:val="0"/>
        <w:numPr>
          <w:ilvl w:val="2"/>
          <w:numId w:val="16"/>
        </w:numPr>
        <w:spacing w:before="120" w:after="120" w:line="240" w:lineRule="auto"/>
        <w:jc w:val="both"/>
        <w:rPr>
          <w:rFonts w:ascii="Verdana" w:hAnsi="Verdana"/>
          <w:sz w:val="20"/>
          <w:szCs w:val="20"/>
          <w:lang w:val="sl-SI"/>
        </w:rPr>
      </w:pPr>
      <w:r>
        <w:rPr>
          <w:rFonts w:ascii="Verdana" w:hAnsi="Verdana"/>
          <w:sz w:val="20"/>
          <w:szCs w:val="20"/>
          <w:lang w:val="sl-SI"/>
        </w:rPr>
        <w:t>Izvajalec</w:t>
      </w:r>
      <w:r w:rsidRPr="00D34477">
        <w:rPr>
          <w:rFonts w:ascii="Verdana" w:hAnsi="Verdana"/>
          <w:sz w:val="20"/>
          <w:szCs w:val="20"/>
          <w:lang w:val="sl-SI"/>
        </w:rPr>
        <w:t xml:space="preserve"> je dolžan obvestiti svoje delavce, da lahko pri svojem delu pridejo v stik z zaupnimi podatki, pri delu z njimi pa morajo ti ravnati z največjo mero skrbnosti.</w:t>
      </w:r>
    </w:p>
    <w:p w14:paraId="706320E7" w14:textId="77777777" w:rsidR="000D5380" w:rsidRPr="00D34477" w:rsidRDefault="000D5380" w:rsidP="00D75869">
      <w:pPr>
        <w:widowControl w:val="0"/>
        <w:numPr>
          <w:ilvl w:val="2"/>
          <w:numId w:val="16"/>
        </w:numPr>
        <w:spacing w:before="120" w:after="120" w:line="240" w:lineRule="auto"/>
        <w:jc w:val="both"/>
        <w:rPr>
          <w:rFonts w:ascii="Verdana" w:hAnsi="Verdana"/>
          <w:sz w:val="20"/>
          <w:szCs w:val="20"/>
          <w:lang w:val="sl-SI"/>
        </w:rPr>
      </w:pPr>
      <w:r>
        <w:rPr>
          <w:rFonts w:ascii="Verdana" w:hAnsi="Verdana"/>
          <w:sz w:val="20"/>
          <w:szCs w:val="20"/>
          <w:lang w:val="sl-SI"/>
        </w:rPr>
        <w:t>Izvajalec</w:t>
      </w:r>
      <w:r w:rsidRPr="00D34477">
        <w:rPr>
          <w:rFonts w:ascii="Verdana" w:hAnsi="Verdana"/>
          <w:sz w:val="20"/>
          <w:szCs w:val="20"/>
          <w:lang w:val="sl-SI"/>
        </w:rPr>
        <w:t xml:space="preserve"> mora naročnika takoj obvestiti o vsakem disciplinskem ali drugem postopku zaradi kršitev delovnih obveznosti, ki ga je zoper svojega delavca sprožil v zvezi z izvajanjem del iz te pogodbe. </w:t>
      </w:r>
      <w:r>
        <w:rPr>
          <w:rFonts w:ascii="Verdana" w:hAnsi="Verdana"/>
          <w:sz w:val="20"/>
          <w:szCs w:val="20"/>
          <w:lang w:val="sl-SI"/>
        </w:rPr>
        <w:t>Izvajalec</w:t>
      </w:r>
      <w:r w:rsidRPr="00D34477">
        <w:rPr>
          <w:rFonts w:ascii="Verdana" w:hAnsi="Verdana"/>
          <w:sz w:val="20"/>
          <w:szCs w:val="20"/>
          <w:lang w:val="sl-SI"/>
        </w:rPr>
        <w:t xml:space="preserve"> je dolžan na zahtevo naročnika nadomestiti delavca, če slednji izkaže, da je ravnal ali poskušal ravnati v nasprotju z določbami te pogodbe.</w:t>
      </w:r>
    </w:p>
    <w:p w14:paraId="25F23AC0" w14:textId="77777777" w:rsidR="000D5380" w:rsidRPr="00D34477" w:rsidRDefault="000D5380" w:rsidP="00D75869">
      <w:pPr>
        <w:widowControl w:val="0"/>
        <w:numPr>
          <w:ilvl w:val="2"/>
          <w:numId w:val="16"/>
        </w:numPr>
        <w:spacing w:after="120" w:line="240" w:lineRule="auto"/>
        <w:jc w:val="both"/>
        <w:rPr>
          <w:rFonts w:ascii="Verdana" w:hAnsi="Verdana"/>
          <w:sz w:val="20"/>
          <w:szCs w:val="20"/>
          <w:lang w:val="sl-SI"/>
        </w:rPr>
      </w:pPr>
      <w:r w:rsidRPr="00D34477">
        <w:rPr>
          <w:rFonts w:ascii="Verdana" w:hAnsi="Verdana"/>
          <w:sz w:val="20"/>
          <w:szCs w:val="20"/>
          <w:lang w:val="sl-SI"/>
        </w:rPr>
        <w:t xml:space="preserve">Za </w:t>
      </w:r>
      <w:r>
        <w:rPr>
          <w:rFonts w:ascii="Verdana" w:hAnsi="Verdana"/>
          <w:sz w:val="20"/>
          <w:szCs w:val="20"/>
          <w:lang w:val="sl-SI"/>
        </w:rPr>
        <w:t>izvajalc</w:t>
      </w:r>
      <w:r w:rsidRPr="00D34477">
        <w:rPr>
          <w:rFonts w:ascii="Verdana" w:hAnsi="Verdana"/>
          <w:sz w:val="20"/>
          <w:szCs w:val="20"/>
          <w:lang w:val="sl-SI"/>
        </w:rPr>
        <w:t>a, ki opravlja za naročnika pogodbene obveznosti, velja glede teh obveznosti enako strog način varovanja podatkov, kot jih ima naročnik.</w:t>
      </w:r>
    </w:p>
    <w:p w14:paraId="09CBCD82" w14:textId="77777777" w:rsidR="00AD5180" w:rsidRPr="007D6AC5" w:rsidRDefault="00AD5180" w:rsidP="00AD5180">
      <w:pPr>
        <w:widowControl w:val="0"/>
        <w:numPr>
          <w:ilvl w:val="2"/>
          <w:numId w:val="16"/>
        </w:numPr>
        <w:spacing w:after="120" w:line="240" w:lineRule="auto"/>
        <w:jc w:val="both"/>
        <w:rPr>
          <w:rFonts w:ascii="Verdana" w:hAnsi="Verdana"/>
          <w:sz w:val="20"/>
          <w:szCs w:val="20"/>
          <w:lang w:val="sl-SI"/>
        </w:rPr>
      </w:pPr>
      <w:r w:rsidRPr="00971A6E">
        <w:rPr>
          <w:rFonts w:ascii="Verdana" w:hAnsi="Verdana"/>
          <w:sz w:val="20"/>
          <w:szCs w:val="20"/>
          <w:lang w:val="sl-SI"/>
        </w:rPr>
        <w:t>Obveznost varovanja zaupnih, osebnih, poslovnih ali drugih občutljivih podatkov velja tako v času trajanja pogodbe kot tudi po njenem prenehanju, ne glede na razlog za prenehanje pogodbenega razmerja. Vsaka od pogodbenih strank se zavezuje, da bo varovala zaupne podatke druge pogodbene stranke in jih brez predhodnega pisnega soglasja ne bo razkrivala tretjim osebam ali jih uporabljala v nasprotju z namenom pogodbe. V primeru kršitve določb o varovanju poslovne skrivnosti, osebnih ali drugih zaupnih podatkov je kršitelj drugi pogodbeni stranki odškodninsko odgovoren za vso neposredno in posredno škodo, ki zaradi tega nastane. Vsaka zloraba podatkov lahko pomeni tudi kazensko odgovornost kršitelja v skladu z veljavno zakonodajo.</w:t>
      </w:r>
    </w:p>
    <w:p w14:paraId="0AAA58E1" w14:textId="77777777" w:rsidR="00AB156B" w:rsidRPr="00251AAB" w:rsidRDefault="00983C66" w:rsidP="00D75869">
      <w:pPr>
        <w:pStyle w:val="Odstavekseznama"/>
        <w:widowControl w:val="0"/>
        <w:numPr>
          <w:ilvl w:val="2"/>
          <w:numId w:val="16"/>
        </w:numPr>
        <w:spacing w:after="120" w:line="240" w:lineRule="auto"/>
        <w:contextualSpacing w:val="0"/>
        <w:jc w:val="both"/>
        <w:rPr>
          <w:rFonts w:ascii="Verdana" w:hAnsi="Verdana"/>
          <w:sz w:val="20"/>
          <w:szCs w:val="20"/>
          <w:lang w:val="sl-SI"/>
        </w:rPr>
      </w:pPr>
      <w:r w:rsidRPr="00983C66">
        <w:rPr>
          <w:rFonts w:ascii="Verdana" w:hAnsi="Verdana"/>
          <w:sz w:val="20"/>
          <w:szCs w:val="20"/>
          <w:lang w:val="sl-SI"/>
        </w:rPr>
        <w:t>Naročnik lahko pri izvedbi del na lokaciji od delavcev izvajalca zahteva, da izkažejo seznanjenost z vsebino iz prvega odstavka tega člena. Delavec mora pri takem delu imeti pri sebi ustrezno pooblastilo izvajalca, da lahko opravlja delo na lokaciji, kjer obstaja verjetnost, da bo prišel v stik z zaupnimi podatki.</w:t>
      </w:r>
    </w:p>
    <w:p w14:paraId="4F9827A7" w14:textId="5A637CAE" w:rsidR="000D5380" w:rsidRPr="00BD3A68" w:rsidRDefault="000D5380" w:rsidP="00BD3A68">
      <w:pPr>
        <w:widowControl w:val="0"/>
        <w:spacing w:after="120" w:line="240" w:lineRule="auto"/>
        <w:rPr>
          <w:rFonts w:ascii="Verdana" w:hAnsi="Verdana"/>
          <w:sz w:val="20"/>
          <w:szCs w:val="20"/>
          <w:lang w:val="sl-SI"/>
        </w:rPr>
      </w:pPr>
    </w:p>
    <w:p w14:paraId="1B360823" w14:textId="77777777" w:rsidR="000D5380" w:rsidRPr="00D34477" w:rsidRDefault="00AB156B" w:rsidP="00D75869">
      <w:pPr>
        <w:pStyle w:val="Odstavekseznama"/>
        <w:widowControl w:val="0"/>
        <w:numPr>
          <w:ilvl w:val="0"/>
          <w:numId w:val="23"/>
        </w:numPr>
        <w:spacing w:after="120" w:line="240" w:lineRule="auto"/>
        <w:jc w:val="center"/>
        <w:rPr>
          <w:rFonts w:ascii="Verdana" w:hAnsi="Verdana"/>
          <w:sz w:val="20"/>
          <w:szCs w:val="20"/>
          <w:lang w:val="sl-SI"/>
        </w:rPr>
      </w:pPr>
      <w:r>
        <w:rPr>
          <w:rFonts w:ascii="Verdana" w:hAnsi="Verdana"/>
          <w:sz w:val="20"/>
          <w:szCs w:val="20"/>
          <w:lang w:val="sl-SI"/>
        </w:rPr>
        <w:t xml:space="preserve"> </w:t>
      </w:r>
      <w:r w:rsidR="000D5380" w:rsidRPr="00D34477">
        <w:rPr>
          <w:rFonts w:ascii="Verdana" w:hAnsi="Verdana"/>
          <w:sz w:val="20"/>
          <w:szCs w:val="20"/>
          <w:lang w:val="sl-SI"/>
        </w:rPr>
        <w:t>člen</w:t>
      </w:r>
    </w:p>
    <w:p w14:paraId="02E2F1B9" w14:textId="77777777" w:rsidR="000D5380" w:rsidRPr="00D34477" w:rsidRDefault="000D5380" w:rsidP="009E0509">
      <w:pPr>
        <w:widowControl w:val="0"/>
        <w:spacing w:before="120" w:after="120" w:line="240" w:lineRule="auto"/>
        <w:ind w:firstLine="357"/>
        <w:jc w:val="center"/>
        <w:rPr>
          <w:rFonts w:ascii="Verdana" w:hAnsi="Verdana"/>
          <w:sz w:val="20"/>
          <w:szCs w:val="20"/>
          <w:lang w:val="sl-SI"/>
        </w:rPr>
      </w:pPr>
      <w:r w:rsidRPr="00D34477">
        <w:rPr>
          <w:rFonts w:ascii="Verdana" w:hAnsi="Verdana"/>
          <w:sz w:val="20"/>
          <w:szCs w:val="20"/>
          <w:lang w:val="sl-SI"/>
        </w:rPr>
        <w:t>KONČNE DOLOČBE</w:t>
      </w:r>
    </w:p>
    <w:p w14:paraId="575FF2DD" w14:textId="77777777" w:rsidR="000D5380" w:rsidRPr="004C4E27" w:rsidRDefault="004C4E27" w:rsidP="00D75869">
      <w:pPr>
        <w:widowControl w:val="0"/>
        <w:numPr>
          <w:ilvl w:val="2"/>
          <w:numId w:val="10"/>
        </w:numPr>
        <w:spacing w:before="120" w:after="120" w:line="240" w:lineRule="auto"/>
        <w:jc w:val="both"/>
        <w:rPr>
          <w:rFonts w:ascii="Verdana" w:hAnsi="Verdana"/>
          <w:sz w:val="20"/>
          <w:szCs w:val="20"/>
          <w:lang w:val="sl-SI"/>
        </w:rPr>
      </w:pPr>
      <w:bookmarkStart w:id="5" w:name="_Hlk73439795"/>
      <w:r>
        <w:rPr>
          <w:rFonts w:ascii="Verdana" w:hAnsi="Verdana"/>
          <w:sz w:val="20"/>
          <w:szCs w:val="20"/>
          <w:lang w:val="sl-SI"/>
        </w:rPr>
        <w:t>P</w:t>
      </w:r>
      <w:r w:rsidR="000D5380" w:rsidRPr="004C4E27">
        <w:rPr>
          <w:rFonts w:ascii="Verdana" w:hAnsi="Verdana"/>
          <w:sz w:val="20"/>
          <w:szCs w:val="20"/>
          <w:lang w:val="sl-SI"/>
        </w:rPr>
        <w:t>ogodba, pri kateri kdo v imenu ali na račun druge pogodbene stranke, predstavniku ali posredniku organa ali organizacije iz javnega sektorja obljubi, ponudi ali da kakšno nedovoljeno korist za:</w:t>
      </w:r>
    </w:p>
    <w:p w14:paraId="16F4EC05" w14:textId="77777777" w:rsidR="000D5380" w:rsidRPr="00D34477" w:rsidRDefault="000D5380" w:rsidP="00D75869">
      <w:pPr>
        <w:widowControl w:val="0"/>
        <w:numPr>
          <w:ilvl w:val="3"/>
          <w:numId w:val="10"/>
        </w:numPr>
        <w:spacing w:before="120" w:after="120" w:line="240" w:lineRule="auto"/>
        <w:jc w:val="both"/>
        <w:rPr>
          <w:rFonts w:ascii="Verdana" w:hAnsi="Verdana"/>
          <w:sz w:val="20"/>
          <w:szCs w:val="20"/>
          <w:lang w:val="sl-SI"/>
        </w:rPr>
      </w:pPr>
      <w:r w:rsidRPr="00D34477">
        <w:rPr>
          <w:rFonts w:ascii="Verdana" w:hAnsi="Verdana"/>
          <w:sz w:val="20"/>
          <w:szCs w:val="20"/>
          <w:lang w:val="sl-SI"/>
        </w:rPr>
        <w:t>pridobitev posla ali</w:t>
      </w:r>
    </w:p>
    <w:p w14:paraId="4D0F3D3A" w14:textId="77777777" w:rsidR="000D5380" w:rsidRPr="00D34477" w:rsidRDefault="000D5380" w:rsidP="00D75869">
      <w:pPr>
        <w:widowControl w:val="0"/>
        <w:numPr>
          <w:ilvl w:val="3"/>
          <w:numId w:val="10"/>
        </w:numPr>
        <w:spacing w:before="120" w:after="120" w:line="240" w:lineRule="auto"/>
        <w:jc w:val="both"/>
        <w:rPr>
          <w:rFonts w:ascii="Verdana" w:hAnsi="Verdana"/>
          <w:sz w:val="20"/>
          <w:szCs w:val="20"/>
          <w:lang w:val="sl-SI"/>
        </w:rPr>
      </w:pPr>
      <w:r w:rsidRPr="00D34477">
        <w:rPr>
          <w:rFonts w:ascii="Verdana" w:hAnsi="Verdana"/>
          <w:sz w:val="20"/>
          <w:szCs w:val="20"/>
          <w:lang w:val="sl-SI"/>
        </w:rPr>
        <w:t>za sklenitev posla pod ugodnejšimi pogoji ali</w:t>
      </w:r>
    </w:p>
    <w:p w14:paraId="5CACC9DD" w14:textId="77777777" w:rsidR="000D5380" w:rsidRPr="00D34477" w:rsidRDefault="000D5380" w:rsidP="00D75869">
      <w:pPr>
        <w:widowControl w:val="0"/>
        <w:numPr>
          <w:ilvl w:val="3"/>
          <w:numId w:val="10"/>
        </w:numPr>
        <w:spacing w:before="120" w:after="120" w:line="240" w:lineRule="auto"/>
        <w:jc w:val="both"/>
        <w:rPr>
          <w:rFonts w:ascii="Verdana" w:hAnsi="Verdana"/>
          <w:sz w:val="20"/>
          <w:szCs w:val="20"/>
          <w:lang w:val="sl-SI"/>
        </w:rPr>
      </w:pPr>
      <w:r w:rsidRPr="00D34477">
        <w:rPr>
          <w:rFonts w:ascii="Verdana" w:hAnsi="Verdana"/>
          <w:sz w:val="20"/>
          <w:szCs w:val="20"/>
          <w:lang w:val="sl-SI"/>
        </w:rPr>
        <w:t>za opustitev dolžnega nadzora nad izvajanjem pogodbenih obveznosti ali</w:t>
      </w:r>
    </w:p>
    <w:p w14:paraId="6BC8FD6C" w14:textId="77777777" w:rsidR="000D5380" w:rsidRDefault="000D5380" w:rsidP="00D75869">
      <w:pPr>
        <w:widowControl w:val="0"/>
        <w:numPr>
          <w:ilvl w:val="3"/>
          <w:numId w:val="10"/>
        </w:numPr>
        <w:spacing w:before="120" w:after="120" w:line="240" w:lineRule="auto"/>
        <w:jc w:val="both"/>
        <w:rPr>
          <w:rFonts w:ascii="Verdana" w:hAnsi="Verdana"/>
          <w:sz w:val="20"/>
          <w:szCs w:val="20"/>
          <w:lang w:val="sl-SI"/>
        </w:rPr>
      </w:pPr>
      <w:r w:rsidRPr="00D34477">
        <w:rPr>
          <w:rFonts w:ascii="Verdana" w:hAnsi="Verdana"/>
          <w:sz w:val="20"/>
          <w:szCs w:val="20"/>
          <w:lang w:val="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w:t>
      </w:r>
      <w:r w:rsidR="004C4E27">
        <w:rPr>
          <w:rFonts w:ascii="Verdana" w:hAnsi="Verdana"/>
          <w:sz w:val="20"/>
          <w:szCs w:val="20"/>
          <w:lang w:val="sl-SI"/>
        </w:rPr>
        <w:t>tavniku, zastopniku, posredniku</w:t>
      </w:r>
    </w:p>
    <w:p w14:paraId="18AF05C8" w14:textId="77777777" w:rsidR="004C4E27" w:rsidRPr="00D34477" w:rsidRDefault="004C4E27" w:rsidP="004C4E27">
      <w:pPr>
        <w:widowControl w:val="0"/>
        <w:spacing w:before="120" w:after="120" w:line="240" w:lineRule="auto"/>
        <w:ind w:left="720"/>
        <w:jc w:val="both"/>
        <w:rPr>
          <w:rFonts w:ascii="Verdana" w:hAnsi="Verdana"/>
          <w:sz w:val="20"/>
          <w:szCs w:val="20"/>
          <w:lang w:val="sl-SI"/>
        </w:rPr>
      </w:pPr>
      <w:r w:rsidRPr="004C4E27">
        <w:rPr>
          <w:rFonts w:ascii="Verdana" w:hAnsi="Verdana"/>
          <w:sz w:val="20"/>
          <w:szCs w:val="20"/>
          <w:lang w:val="sl-SI"/>
        </w:rPr>
        <w:t>je v primeru citiranih ravnanj nična.</w:t>
      </w:r>
    </w:p>
    <w:p w14:paraId="06E5804A" w14:textId="77777777" w:rsidR="000F3C4A" w:rsidRDefault="000F3C4A" w:rsidP="00D75869">
      <w:pPr>
        <w:widowControl w:val="0"/>
        <w:numPr>
          <w:ilvl w:val="2"/>
          <w:numId w:val="10"/>
        </w:numPr>
        <w:spacing w:before="120" w:after="120" w:line="240" w:lineRule="auto"/>
        <w:jc w:val="both"/>
        <w:rPr>
          <w:rFonts w:ascii="Verdana" w:hAnsi="Verdana"/>
          <w:sz w:val="20"/>
          <w:szCs w:val="20"/>
          <w:lang w:val="sl-SI"/>
        </w:rPr>
      </w:pPr>
      <w:bookmarkStart w:id="6" w:name="_Hlk73439803"/>
      <w:bookmarkEnd w:id="5"/>
      <w:r>
        <w:rPr>
          <w:rFonts w:ascii="Verdana" w:hAnsi="Verdana"/>
          <w:sz w:val="20"/>
          <w:szCs w:val="20"/>
          <w:lang w:val="sl-SI"/>
        </w:rPr>
        <w:t>Pogodba je nična tudi v naslednjih primerih:</w:t>
      </w:r>
    </w:p>
    <w:p w14:paraId="2D775680" w14:textId="34701918" w:rsidR="000F3C4A" w:rsidRDefault="000F3C4A" w:rsidP="00D75869">
      <w:pPr>
        <w:pStyle w:val="Odstavekseznama"/>
        <w:widowControl w:val="0"/>
        <w:numPr>
          <w:ilvl w:val="0"/>
          <w:numId w:val="32"/>
        </w:numPr>
        <w:spacing w:before="120" w:after="120" w:line="240" w:lineRule="auto"/>
        <w:ind w:left="1071" w:hanging="357"/>
        <w:contextualSpacing w:val="0"/>
        <w:jc w:val="both"/>
        <w:rPr>
          <w:rFonts w:ascii="Verdana" w:hAnsi="Verdana"/>
          <w:sz w:val="20"/>
          <w:szCs w:val="20"/>
          <w:lang w:val="sl-SI"/>
        </w:rPr>
      </w:pPr>
      <w:r>
        <w:rPr>
          <w:rFonts w:ascii="Verdana" w:hAnsi="Verdana"/>
          <w:sz w:val="20"/>
          <w:szCs w:val="20"/>
          <w:lang w:val="sl-SI"/>
        </w:rPr>
        <w:t>č</w:t>
      </w:r>
      <w:r w:rsidRPr="00B54602">
        <w:rPr>
          <w:rFonts w:ascii="Verdana" w:hAnsi="Verdana"/>
          <w:sz w:val="20"/>
          <w:szCs w:val="20"/>
          <w:lang w:val="sl-SI"/>
        </w:rPr>
        <w:t xml:space="preserve">e </w:t>
      </w:r>
      <w:r w:rsidR="00FA4D3A">
        <w:rPr>
          <w:rFonts w:ascii="Verdana" w:hAnsi="Verdana"/>
          <w:sz w:val="20"/>
          <w:szCs w:val="20"/>
          <w:lang w:val="sl-SI"/>
        </w:rPr>
        <w:t>izvajalec</w:t>
      </w:r>
      <w:r w:rsidRPr="00B54602">
        <w:rPr>
          <w:rFonts w:ascii="Verdana" w:hAnsi="Verdana"/>
          <w:sz w:val="20"/>
          <w:szCs w:val="20"/>
          <w:lang w:val="sl-SI"/>
        </w:rPr>
        <w:t xml:space="preserve"> predloži lažno izjavo/podatke o udeležbi fizičnih in pravnih oseb v </w:t>
      </w:r>
      <w:r w:rsidRPr="00B54602">
        <w:rPr>
          <w:rFonts w:ascii="Verdana" w:hAnsi="Verdana"/>
          <w:sz w:val="20"/>
          <w:szCs w:val="20"/>
          <w:lang w:val="sl-SI"/>
        </w:rPr>
        <w:lastRenderedPageBreak/>
        <w:t>lastništvu ponudnika oziroma da neresnične podatke o navedenih dejstvih</w:t>
      </w:r>
      <w:r>
        <w:rPr>
          <w:rFonts w:ascii="Verdana" w:hAnsi="Verdana"/>
          <w:sz w:val="20"/>
          <w:szCs w:val="20"/>
          <w:lang w:val="sl-SI"/>
        </w:rPr>
        <w:t>;</w:t>
      </w:r>
    </w:p>
    <w:bookmarkEnd w:id="6"/>
    <w:p w14:paraId="0D7D92B7" w14:textId="5C580409" w:rsidR="000D5380" w:rsidRPr="00D34477" w:rsidRDefault="000D5380" w:rsidP="00D75869">
      <w:pPr>
        <w:widowControl w:val="0"/>
        <w:numPr>
          <w:ilvl w:val="2"/>
          <w:numId w:val="10"/>
        </w:numPr>
        <w:spacing w:before="120" w:after="120" w:line="240" w:lineRule="auto"/>
        <w:jc w:val="both"/>
        <w:rPr>
          <w:rFonts w:ascii="Verdana" w:hAnsi="Verdana"/>
          <w:sz w:val="20"/>
          <w:szCs w:val="20"/>
          <w:lang w:val="sl-SI"/>
        </w:rPr>
      </w:pPr>
      <w:r w:rsidRPr="00D34477">
        <w:rPr>
          <w:rFonts w:ascii="Verdana" w:hAnsi="Verdana"/>
          <w:sz w:val="20"/>
          <w:szCs w:val="20"/>
          <w:lang w:val="sl-SI"/>
        </w:rPr>
        <w:t>Pogodba se lahko spremeni ali dopolni s pisnim aneksom, ki ga sprejmeta in podpišeta obe pogodbeni stranki. Če katerakoli od določb te pogodbe je ali postane neveljavna, to ne vpliva na ostale določbe. Neveljavna določba se nadomesti z veljavno, ki mora čim bolj ustrezati namenu, ki ga je želela doseči neveljavna določba.</w:t>
      </w:r>
    </w:p>
    <w:p w14:paraId="25722DC8" w14:textId="77777777" w:rsidR="000D5380" w:rsidRPr="00D34477" w:rsidRDefault="000D5380" w:rsidP="00D75869">
      <w:pPr>
        <w:widowControl w:val="0"/>
        <w:numPr>
          <w:ilvl w:val="2"/>
          <w:numId w:val="10"/>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Za urejanje medsebojnih obveznosti in pravic, ki niso izrecno dogovorjene s to pogodbo, se uporabljajo določila </w:t>
      </w:r>
      <w:r w:rsidR="004C4E27">
        <w:rPr>
          <w:rFonts w:ascii="Verdana" w:hAnsi="Verdana"/>
          <w:sz w:val="20"/>
          <w:szCs w:val="20"/>
          <w:lang w:val="sl-SI"/>
        </w:rPr>
        <w:t xml:space="preserve">zakona, ki ureja obligacijska razmerja </w:t>
      </w:r>
      <w:r w:rsidRPr="00D34477">
        <w:rPr>
          <w:rFonts w:ascii="Verdana" w:hAnsi="Verdana"/>
          <w:sz w:val="20"/>
          <w:szCs w:val="20"/>
          <w:lang w:val="sl-SI"/>
        </w:rPr>
        <w:t>in drugi predpisi, ki urejajo pogodbene odnose.</w:t>
      </w:r>
    </w:p>
    <w:p w14:paraId="144377AA" w14:textId="77777777" w:rsidR="000D5380" w:rsidRDefault="000D5380" w:rsidP="00D75869">
      <w:pPr>
        <w:widowControl w:val="0"/>
        <w:numPr>
          <w:ilvl w:val="2"/>
          <w:numId w:val="10"/>
        </w:numPr>
        <w:spacing w:before="120" w:after="120" w:line="240" w:lineRule="auto"/>
        <w:jc w:val="both"/>
        <w:rPr>
          <w:rFonts w:ascii="Verdana" w:hAnsi="Verdana"/>
          <w:sz w:val="20"/>
          <w:szCs w:val="20"/>
          <w:lang w:val="sl-SI"/>
        </w:rPr>
      </w:pPr>
      <w:r w:rsidRPr="00D34477">
        <w:rPr>
          <w:rFonts w:ascii="Verdana" w:hAnsi="Verdana"/>
          <w:sz w:val="20"/>
          <w:szCs w:val="20"/>
          <w:lang w:val="sl-SI"/>
        </w:rPr>
        <w:t>Pogodbeni stranki se dogovorita, da bosta poskušali vse spore iz te pogodbe rešiti sporazumno z neposrednimi pogovori med pooblaščenimi predstavniki obeh pogodbenih strank. V kolikor sporazum med strankama ne bi bil mogoč, se dogovorita, da bo o sporih iz pogodbe odločalo stvarno pristojno sodišče po sedežu naročnika.</w:t>
      </w:r>
    </w:p>
    <w:p w14:paraId="02C95088" w14:textId="77777777" w:rsidR="000D5380" w:rsidRDefault="000D5380" w:rsidP="00D75869">
      <w:pPr>
        <w:widowControl w:val="0"/>
        <w:numPr>
          <w:ilvl w:val="2"/>
          <w:numId w:val="10"/>
        </w:numPr>
        <w:spacing w:before="120" w:after="120" w:line="240" w:lineRule="auto"/>
        <w:jc w:val="both"/>
        <w:rPr>
          <w:rFonts w:ascii="Verdana" w:hAnsi="Verdana"/>
          <w:sz w:val="20"/>
          <w:szCs w:val="20"/>
          <w:lang w:val="sl-SI"/>
        </w:rPr>
      </w:pPr>
      <w:r w:rsidRPr="00D34477">
        <w:rPr>
          <w:rFonts w:ascii="Verdana" w:hAnsi="Verdana"/>
          <w:sz w:val="20"/>
          <w:szCs w:val="20"/>
          <w:lang w:val="sl-SI"/>
        </w:rPr>
        <w:t>Po</w:t>
      </w:r>
      <w:r>
        <w:rPr>
          <w:rFonts w:ascii="Verdana" w:hAnsi="Verdana"/>
          <w:sz w:val="20"/>
          <w:szCs w:val="20"/>
          <w:lang w:val="sl-SI"/>
        </w:rPr>
        <w:t xml:space="preserve">godba je sestavljena v dveh </w:t>
      </w:r>
      <w:r w:rsidRPr="00D34477">
        <w:rPr>
          <w:rFonts w:ascii="Verdana" w:hAnsi="Verdana"/>
          <w:sz w:val="20"/>
          <w:szCs w:val="20"/>
          <w:lang w:val="sl-SI"/>
        </w:rPr>
        <w:t>izvodih, od katerih prejme vs</w:t>
      </w:r>
      <w:r>
        <w:rPr>
          <w:rFonts w:ascii="Verdana" w:hAnsi="Verdana"/>
          <w:sz w:val="20"/>
          <w:szCs w:val="20"/>
          <w:lang w:val="sl-SI"/>
        </w:rPr>
        <w:t xml:space="preserve">aka pogodbena stranka po en </w:t>
      </w:r>
      <w:r w:rsidRPr="00D34477">
        <w:rPr>
          <w:rFonts w:ascii="Verdana" w:hAnsi="Verdana"/>
          <w:sz w:val="20"/>
          <w:szCs w:val="20"/>
          <w:lang w:val="sl-SI"/>
        </w:rPr>
        <w:t>izvod.</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15"/>
        <w:gridCol w:w="4881"/>
      </w:tblGrid>
      <w:tr w:rsidR="00E932AD" w:rsidRPr="00523F86" w14:paraId="7615F6DA" w14:textId="77777777" w:rsidTr="00D13D86">
        <w:trPr>
          <w:trHeight w:val="20"/>
          <w:jc w:val="center"/>
        </w:trPr>
        <w:tc>
          <w:tcPr>
            <w:tcW w:w="4815" w:type="dxa"/>
            <w:tcBorders>
              <w:bottom w:val="single" w:sz="4" w:space="0" w:color="auto"/>
            </w:tcBorders>
            <w:shd w:val="clear" w:color="auto" w:fill="FDB940"/>
            <w:vAlign w:val="center"/>
          </w:tcPr>
          <w:p w14:paraId="00231620" w14:textId="77777777" w:rsidR="00E932AD" w:rsidRPr="00523F86" w:rsidRDefault="00E932AD" w:rsidP="005242A7">
            <w:pPr>
              <w:widowControl w:val="0"/>
              <w:spacing w:after="0" w:line="240" w:lineRule="auto"/>
              <w:jc w:val="center"/>
              <w:rPr>
                <w:rFonts w:ascii="Verdana" w:hAnsi="Verdana"/>
                <w:b/>
                <w:sz w:val="20"/>
                <w:szCs w:val="20"/>
                <w:lang w:val="sl-SI"/>
              </w:rPr>
            </w:pPr>
            <w:r w:rsidRPr="00523F86">
              <w:rPr>
                <w:rFonts w:ascii="Verdana" w:hAnsi="Verdana"/>
                <w:b/>
                <w:sz w:val="20"/>
                <w:szCs w:val="20"/>
                <w:lang w:val="sl-SI"/>
              </w:rPr>
              <w:t>Začetek veljavnosti</w:t>
            </w:r>
          </w:p>
        </w:tc>
        <w:tc>
          <w:tcPr>
            <w:tcW w:w="4881" w:type="dxa"/>
            <w:tcBorders>
              <w:bottom w:val="single" w:sz="4" w:space="0" w:color="auto"/>
            </w:tcBorders>
            <w:shd w:val="clear" w:color="auto" w:fill="FDB940"/>
            <w:vAlign w:val="center"/>
          </w:tcPr>
          <w:p w14:paraId="5D147D40" w14:textId="77777777" w:rsidR="00E932AD" w:rsidRPr="00523F86" w:rsidRDefault="00E932AD" w:rsidP="005242A7">
            <w:pPr>
              <w:widowControl w:val="0"/>
              <w:spacing w:after="0" w:line="240" w:lineRule="auto"/>
              <w:jc w:val="center"/>
              <w:rPr>
                <w:rFonts w:ascii="Verdana" w:hAnsi="Verdana"/>
                <w:b/>
                <w:sz w:val="20"/>
                <w:szCs w:val="20"/>
                <w:lang w:val="sl-SI"/>
              </w:rPr>
            </w:pPr>
            <w:r w:rsidRPr="00523F86">
              <w:rPr>
                <w:rFonts w:ascii="Verdana" w:hAnsi="Verdana"/>
                <w:b/>
                <w:sz w:val="20"/>
                <w:szCs w:val="20"/>
                <w:lang w:val="sl-SI"/>
              </w:rPr>
              <w:t>Konec veljavnosti</w:t>
            </w:r>
          </w:p>
        </w:tc>
      </w:tr>
      <w:tr w:rsidR="00E932AD" w:rsidRPr="00523F86" w14:paraId="77E9197C" w14:textId="77777777" w:rsidTr="00D13D86">
        <w:trPr>
          <w:trHeight w:val="20"/>
          <w:jc w:val="center"/>
        </w:trPr>
        <w:tc>
          <w:tcPr>
            <w:tcW w:w="4815" w:type="dxa"/>
            <w:tcBorders>
              <w:bottom w:val="single" w:sz="4" w:space="0" w:color="auto"/>
            </w:tcBorders>
            <w:shd w:val="clear" w:color="auto" w:fill="FFF0D5"/>
            <w:vAlign w:val="center"/>
          </w:tcPr>
          <w:p w14:paraId="43AC0DBE" w14:textId="62AE17FC" w:rsidR="00E932AD" w:rsidRPr="00523F86" w:rsidRDefault="00E932AD" w:rsidP="005242A7">
            <w:pPr>
              <w:widowControl w:val="0"/>
              <w:spacing w:after="0" w:line="240" w:lineRule="auto"/>
              <w:jc w:val="both"/>
              <w:rPr>
                <w:rFonts w:ascii="Verdana" w:hAnsi="Verdana"/>
                <w:sz w:val="20"/>
                <w:szCs w:val="20"/>
                <w:lang w:val="sl-SI"/>
              </w:rPr>
            </w:pPr>
            <w:r w:rsidRPr="00523F86">
              <w:rPr>
                <w:rFonts w:ascii="Verdana" w:hAnsi="Verdana"/>
                <w:sz w:val="20"/>
                <w:szCs w:val="20"/>
                <w:lang w:val="sl-SI"/>
              </w:rPr>
              <w:t>Z dnem podpisa zadnje od pogodbenih strank</w:t>
            </w:r>
            <w:r w:rsidR="00B11ACC">
              <w:rPr>
                <w:rFonts w:ascii="Verdana" w:hAnsi="Verdana"/>
                <w:sz w:val="20"/>
                <w:szCs w:val="20"/>
                <w:lang w:val="sl-SI"/>
              </w:rPr>
              <w:t>.</w:t>
            </w:r>
            <w:r w:rsidR="009E0509">
              <w:rPr>
                <w:rFonts w:ascii="Verdana" w:hAnsi="Verdana"/>
                <w:sz w:val="20"/>
                <w:szCs w:val="20"/>
                <w:lang w:val="sl-SI"/>
              </w:rPr>
              <w:t xml:space="preserve"> </w:t>
            </w:r>
          </w:p>
        </w:tc>
        <w:tc>
          <w:tcPr>
            <w:tcW w:w="4881" w:type="dxa"/>
            <w:tcBorders>
              <w:bottom w:val="single" w:sz="4" w:space="0" w:color="auto"/>
            </w:tcBorders>
            <w:shd w:val="clear" w:color="auto" w:fill="FFF0D5"/>
            <w:vAlign w:val="center"/>
          </w:tcPr>
          <w:p w14:paraId="3A98184D" w14:textId="67B48FAC" w:rsidR="00E932AD" w:rsidRPr="00523F86" w:rsidRDefault="001867AC" w:rsidP="005242A7">
            <w:pPr>
              <w:widowControl w:val="0"/>
              <w:spacing w:after="0" w:line="240" w:lineRule="auto"/>
              <w:jc w:val="both"/>
              <w:rPr>
                <w:rFonts w:ascii="Verdana" w:hAnsi="Verdana"/>
                <w:sz w:val="20"/>
                <w:szCs w:val="20"/>
                <w:lang w:val="sl-SI"/>
              </w:rPr>
            </w:pPr>
            <w:r w:rsidRPr="001867AC">
              <w:rPr>
                <w:rFonts w:ascii="Verdana" w:hAnsi="Verdana"/>
                <w:sz w:val="20"/>
                <w:szCs w:val="20"/>
                <w:lang w:val="sl-SI"/>
              </w:rPr>
              <w:t>5 let</w:t>
            </w:r>
            <w:r w:rsidR="003B2430">
              <w:rPr>
                <w:rFonts w:ascii="Verdana" w:hAnsi="Verdana"/>
                <w:sz w:val="20"/>
                <w:szCs w:val="20"/>
                <w:lang w:val="sl-SI"/>
              </w:rPr>
              <w:t xml:space="preserve"> po začetku veljavnosti pogodbe</w:t>
            </w:r>
            <w:r w:rsidR="00C605CD">
              <w:rPr>
                <w:rFonts w:ascii="Verdana" w:hAnsi="Verdana"/>
                <w:sz w:val="20"/>
                <w:szCs w:val="20"/>
                <w:lang w:val="sl-SI"/>
              </w:rPr>
              <w:t xml:space="preserve"> ali ob dosežku porabe sredstev naročnika v višini, ki terja izvedbo novega naročila.</w:t>
            </w:r>
          </w:p>
        </w:tc>
      </w:tr>
      <w:tr w:rsidR="00E932AD" w:rsidRPr="00523F86" w14:paraId="0B0D20A7" w14:textId="77777777" w:rsidTr="00D13D86">
        <w:trPr>
          <w:trHeight w:val="20"/>
          <w:jc w:val="center"/>
        </w:trPr>
        <w:tc>
          <w:tcPr>
            <w:tcW w:w="9696" w:type="dxa"/>
            <w:gridSpan w:val="2"/>
            <w:tcBorders>
              <w:bottom w:val="single" w:sz="4" w:space="0" w:color="auto"/>
            </w:tcBorders>
            <w:shd w:val="clear" w:color="auto" w:fill="FDB940"/>
            <w:vAlign w:val="center"/>
          </w:tcPr>
          <w:p w14:paraId="4483B03E" w14:textId="77777777" w:rsidR="00E932AD" w:rsidRPr="00523F86" w:rsidRDefault="00E932AD" w:rsidP="005242A7">
            <w:pPr>
              <w:widowControl w:val="0"/>
              <w:spacing w:after="0" w:line="240" w:lineRule="auto"/>
              <w:jc w:val="center"/>
              <w:rPr>
                <w:rFonts w:ascii="Verdana" w:hAnsi="Verdana"/>
                <w:sz w:val="20"/>
                <w:szCs w:val="20"/>
                <w:lang w:val="sl-SI"/>
              </w:rPr>
            </w:pPr>
            <w:r>
              <w:rPr>
                <w:rFonts w:ascii="Verdana" w:hAnsi="Verdana"/>
                <w:b/>
                <w:sz w:val="20"/>
                <w:szCs w:val="20"/>
                <w:lang w:val="sl-SI"/>
              </w:rPr>
              <w:t>Predčasna odpoved pogodbe</w:t>
            </w:r>
          </w:p>
        </w:tc>
      </w:tr>
      <w:tr w:rsidR="00E932AD" w:rsidRPr="00523F86" w14:paraId="06E1AAAD" w14:textId="77777777" w:rsidTr="00D13D86">
        <w:trPr>
          <w:trHeight w:val="20"/>
          <w:jc w:val="center"/>
        </w:trPr>
        <w:tc>
          <w:tcPr>
            <w:tcW w:w="4815" w:type="dxa"/>
            <w:tcBorders>
              <w:bottom w:val="single" w:sz="4" w:space="0" w:color="auto"/>
            </w:tcBorders>
            <w:shd w:val="clear" w:color="auto" w:fill="FDB940"/>
            <w:vAlign w:val="center"/>
          </w:tcPr>
          <w:p w14:paraId="11AA7040" w14:textId="77777777" w:rsidR="00E932AD" w:rsidRPr="00523F86" w:rsidRDefault="00E932AD" w:rsidP="005242A7">
            <w:pPr>
              <w:widowControl w:val="0"/>
              <w:spacing w:after="0" w:line="240" w:lineRule="auto"/>
              <w:jc w:val="center"/>
              <w:rPr>
                <w:rFonts w:ascii="Verdana" w:hAnsi="Verdana"/>
                <w:b/>
                <w:sz w:val="20"/>
                <w:szCs w:val="20"/>
                <w:lang w:val="sl-SI"/>
              </w:rPr>
            </w:pPr>
            <w:r w:rsidRPr="00523F86">
              <w:rPr>
                <w:rFonts w:ascii="Verdana" w:hAnsi="Verdana"/>
                <w:b/>
                <w:sz w:val="20"/>
                <w:szCs w:val="20"/>
                <w:lang w:val="sl-SI"/>
              </w:rPr>
              <w:t>Razlogi</w:t>
            </w:r>
          </w:p>
        </w:tc>
        <w:tc>
          <w:tcPr>
            <w:tcW w:w="4881" w:type="dxa"/>
            <w:tcBorders>
              <w:bottom w:val="single" w:sz="4" w:space="0" w:color="auto"/>
            </w:tcBorders>
            <w:shd w:val="clear" w:color="auto" w:fill="FDB940"/>
            <w:vAlign w:val="center"/>
          </w:tcPr>
          <w:p w14:paraId="52A108F6" w14:textId="77777777" w:rsidR="00E932AD" w:rsidRPr="00523F86" w:rsidRDefault="00E932AD" w:rsidP="005242A7">
            <w:pPr>
              <w:widowControl w:val="0"/>
              <w:spacing w:after="0" w:line="240" w:lineRule="auto"/>
              <w:jc w:val="center"/>
              <w:rPr>
                <w:rFonts w:ascii="Verdana" w:hAnsi="Verdana"/>
                <w:b/>
                <w:sz w:val="20"/>
                <w:szCs w:val="20"/>
                <w:lang w:val="sl-SI"/>
              </w:rPr>
            </w:pPr>
            <w:r>
              <w:rPr>
                <w:rFonts w:ascii="Verdana" w:hAnsi="Verdana"/>
                <w:b/>
                <w:sz w:val="20"/>
                <w:szCs w:val="20"/>
                <w:lang w:val="sl-SI"/>
              </w:rPr>
              <w:t>Odpoved velja</w:t>
            </w:r>
          </w:p>
        </w:tc>
      </w:tr>
      <w:tr w:rsidR="006F433D" w:rsidRPr="00523F86" w14:paraId="2B267C21" w14:textId="77777777" w:rsidTr="00D13D86">
        <w:trPr>
          <w:trHeight w:val="20"/>
          <w:jc w:val="center"/>
        </w:trPr>
        <w:tc>
          <w:tcPr>
            <w:tcW w:w="4815" w:type="dxa"/>
            <w:shd w:val="clear" w:color="auto" w:fill="FFF0D5"/>
            <w:vAlign w:val="center"/>
          </w:tcPr>
          <w:p w14:paraId="74D6536C" w14:textId="77777777" w:rsidR="006F433D" w:rsidRPr="00523F86" w:rsidRDefault="006F433D" w:rsidP="00D75869">
            <w:pPr>
              <w:widowControl w:val="0"/>
              <w:numPr>
                <w:ilvl w:val="0"/>
                <w:numId w:val="2"/>
              </w:numPr>
              <w:spacing w:after="0" w:line="240" w:lineRule="auto"/>
              <w:jc w:val="both"/>
              <w:rPr>
                <w:rFonts w:ascii="Verdana" w:hAnsi="Verdana"/>
                <w:sz w:val="20"/>
                <w:szCs w:val="20"/>
                <w:lang w:val="sl-SI"/>
              </w:rPr>
            </w:pPr>
            <w:r w:rsidRPr="00523F86">
              <w:rPr>
                <w:rFonts w:ascii="Verdana" w:hAnsi="Verdana"/>
                <w:sz w:val="20"/>
                <w:szCs w:val="20"/>
                <w:lang w:val="sl-SI"/>
              </w:rPr>
              <w:t xml:space="preserve">Neutemeljena zavrnitev naročila s strani </w:t>
            </w:r>
            <w:r>
              <w:rPr>
                <w:rFonts w:ascii="Verdana" w:hAnsi="Verdana"/>
                <w:sz w:val="20"/>
                <w:szCs w:val="20"/>
                <w:lang w:val="sl-SI"/>
              </w:rPr>
              <w:t>izvajalca</w:t>
            </w:r>
            <w:r w:rsidRPr="00523F86">
              <w:rPr>
                <w:rFonts w:ascii="Verdana" w:hAnsi="Verdana"/>
                <w:sz w:val="20"/>
                <w:szCs w:val="20"/>
                <w:lang w:val="sl-SI"/>
              </w:rPr>
              <w:t xml:space="preserve">, odstopanje od naročenega načina </w:t>
            </w:r>
            <w:r>
              <w:rPr>
                <w:rFonts w:ascii="Verdana" w:hAnsi="Verdana"/>
                <w:sz w:val="20"/>
                <w:szCs w:val="20"/>
                <w:lang w:val="sl-SI"/>
              </w:rPr>
              <w:t>izvedbe</w:t>
            </w:r>
            <w:r w:rsidRPr="00523F86">
              <w:rPr>
                <w:rFonts w:ascii="Verdana" w:hAnsi="Verdana"/>
                <w:sz w:val="20"/>
                <w:szCs w:val="20"/>
                <w:lang w:val="sl-SI"/>
              </w:rPr>
              <w:t xml:space="preserve"> ali nekvalitetn</w:t>
            </w:r>
            <w:r>
              <w:rPr>
                <w:rFonts w:ascii="Verdana" w:hAnsi="Verdana"/>
                <w:sz w:val="20"/>
                <w:szCs w:val="20"/>
                <w:lang w:val="sl-SI"/>
              </w:rPr>
              <w:t>o oziroma nepravilno opravljena storitev</w:t>
            </w:r>
            <w:r w:rsidRPr="00523F86">
              <w:rPr>
                <w:rFonts w:ascii="Verdana" w:hAnsi="Verdana"/>
                <w:sz w:val="20"/>
                <w:szCs w:val="20"/>
                <w:lang w:val="sl-SI"/>
              </w:rPr>
              <w:t>.</w:t>
            </w:r>
          </w:p>
        </w:tc>
        <w:tc>
          <w:tcPr>
            <w:tcW w:w="4881" w:type="dxa"/>
            <w:vMerge w:val="restart"/>
            <w:shd w:val="clear" w:color="auto" w:fill="FFF0D5"/>
            <w:vAlign w:val="center"/>
          </w:tcPr>
          <w:p w14:paraId="5D4B41C1" w14:textId="21FF96A4" w:rsidR="006F433D" w:rsidRPr="00523F86" w:rsidRDefault="006F433D" w:rsidP="005242A7">
            <w:pPr>
              <w:widowControl w:val="0"/>
              <w:spacing w:after="0" w:line="240" w:lineRule="auto"/>
              <w:jc w:val="both"/>
              <w:rPr>
                <w:rFonts w:ascii="Verdana" w:hAnsi="Verdana"/>
                <w:sz w:val="20"/>
                <w:szCs w:val="20"/>
                <w:lang w:val="sl-SI"/>
              </w:rPr>
            </w:pPr>
            <w:r w:rsidRPr="00523F86">
              <w:rPr>
                <w:rFonts w:ascii="Verdana" w:hAnsi="Verdana"/>
                <w:sz w:val="20"/>
                <w:szCs w:val="20"/>
                <w:lang w:val="sl-SI"/>
              </w:rPr>
              <w:t>Ad 2</w:t>
            </w:r>
            <w:r w:rsidR="009E0509">
              <w:rPr>
                <w:rFonts w:ascii="Verdana" w:hAnsi="Verdana"/>
                <w:sz w:val="20"/>
                <w:szCs w:val="20"/>
                <w:lang w:val="sl-SI"/>
              </w:rPr>
              <w:t>-</w:t>
            </w:r>
            <w:r w:rsidR="00825D97">
              <w:rPr>
                <w:rFonts w:ascii="Verdana" w:hAnsi="Verdana"/>
                <w:sz w:val="20"/>
                <w:szCs w:val="20"/>
                <w:lang w:val="sl-SI"/>
              </w:rPr>
              <w:t>4</w:t>
            </w:r>
            <w:r w:rsidRPr="00523F86">
              <w:rPr>
                <w:rFonts w:ascii="Verdana" w:hAnsi="Verdana"/>
                <w:sz w:val="20"/>
                <w:szCs w:val="20"/>
                <w:lang w:val="sl-SI"/>
              </w:rPr>
              <w:t xml:space="preserve">) Z dnem, ko </w:t>
            </w:r>
            <w:r>
              <w:rPr>
                <w:rFonts w:ascii="Verdana" w:hAnsi="Verdana"/>
                <w:sz w:val="20"/>
                <w:szCs w:val="20"/>
                <w:lang w:val="sl-SI"/>
              </w:rPr>
              <w:t>izvajalec</w:t>
            </w:r>
            <w:r w:rsidRPr="00523F86">
              <w:rPr>
                <w:rFonts w:ascii="Verdana" w:hAnsi="Verdana"/>
                <w:sz w:val="20"/>
                <w:szCs w:val="20"/>
                <w:lang w:val="sl-SI"/>
              </w:rPr>
              <w:t xml:space="preserve"> prejme obvestilo o odpovedi pogodbe.</w:t>
            </w:r>
          </w:p>
        </w:tc>
      </w:tr>
      <w:tr w:rsidR="006F433D" w:rsidRPr="00523F86" w14:paraId="7E810E91" w14:textId="77777777" w:rsidTr="00D13D86">
        <w:trPr>
          <w:trHeight w:val="62"/>
          <w:jc w:val="center"/>
        </w:trPr>
        <w:tc>
          <w:tcPr>
            <w:tcW w:w="4815" w:type="dxa"/>
            <w:shd w:val="clear" w:color="auto" w:fill="FFF0D5"/>
            <w:vAlign w:val="center"/>
          </w:tcPr>
          <w:p w14:paraId="7E74D0DB" w14:textId="77777777" w:rsidR="006F433D" w:rsidRPr="00523F86" w:rsidRDefault="006F433D" w:rsidP="00D75869">
            <w:pPr>
              <w:widowControl w:val="0"/>
              <w:numPr>
                <w:ilvl w:val="0"/>
                <w:numId w:val="2"/>
              </w:numPr>
              <w:spacing w:after="0" w:line="240" w:lineRule="auto"/>
              <w:jc w:val="both"/>
              <w:rPr>
                <w:rFonts w:ascii="Verdana" w:hAnsi="Verdana"/>
                <w:sz w:val="20"/>
                <w:szCs w:val="20"/>
                <w:lang w:val="sl-SI"/>
              </w:rPr>
            </w:pPr>
            <w:r w:rsidRPr="00833688">
              <w:rPr>
                <w:rFonts w:ascii="Verdana" w:hAnsi="Verdana"/>
                <w:sz w:val="20"/>
                <w:szCs w:val="20"/>
                <w:lang w:val="sl-SI"/>
              </w:rPr>
              <w:t xml:space="preserve">Zamuda </w:t>
            </w:r>
            <w:r>
              <w:rPr>
                <w:rFonts w:ascii="Verdana" w:hAnsi="Verdana"/>
                <w:sz w:val="20"/>
                <w:szCs w:val="20"/>
                <w:lang w:val="sl-SI"/>
              </w:rPr>
              <w:t>izvajalca</w:t>
            </w:r>
            <w:r w:rsidRPr="00833688">
              <w:rPr>
                <w:rFonts w:ascii="Verdana" w:hAnsi="Verdana"/>
                <w:sz w:val="20"/>
                <w:szCs w:val="20"/>
                <w:lang w:val="sl-SI"/>
              </w:rPr>
              <w:t xml:space="preserve"> ali napake </w:t>
            </w:r>
            <w:r>
              <w:rPr>
                <w:rFonts w:ascii="Verdana" w:hAnsi="Verdana"/>
                <w:sz w:val="20"/>
                <w:szCs w:val="20"/>
                <w:lang w:val="sl-SI"/>
              </w:rPr>
              <w:t>pri izvedbi</w:t>
            </w:r>
            <w:r w:rsidRPr="00833688">
              <w:rPr>
                <w:rFonts w:ascii="Verdana" w:hAnsi="Verdana"/>
                <w:sz w:val="20"/>
                <w:szCs w:val="20"/>
                <w:lang w:val="sl-SI"/>
              </w:rPr>
              <w:t>, ki bistveno zmanjšajo pomen posla.</w:t>
            </w:r>
          </w:p>
        </w:tc>
        <w:tc>
          <w:tcPr>
            <w:tcW w:w="4881" w:type="dxa"/>
            <w:vMerge/>
            <w:shd w:val="clear" w:color="auto" w:fill="FFF0D5"/>
            <w:vAlign w:val="center"/>
          </w:tcPr>
          <w:p w14:paraId="627D5DB7" w14:textId="77777777" w:rsidR="006F433D" w:rsidRPr="00523F86" w:rsidRDefault="006F433D" w:rsidP="005242A7">
            <w:pPr>
              <w:widowControl w:val="0"/>
              <w:spacing w:after="0" w:line="240" w:lineRule="auto"/>
              <w:jc w:val="both"/>
              <w:rPr>
                <w:rFonts w:ascii="Verdana" w:hAnsi="Verdana"/>
                <w:sz w:val="20"/>
                <w:szCs w:val="20"/>
                <w:lang w:val="sl-SI"/>
              </w:rPr>
            </w:pPr>
          </w:p>
        </w:tc>
      </w:tr>
      <w:tr w:rsidR="006F433D" w:rsidRPr="00523F86" w14:paraId="7A45762C" w14:textId="77777777" w:rsidTr="006F433D">
        <w:trPr>
          <w:trHeight w:val="20"/>
          <w:jc w:val="center"/>
        </w:trPr>
        <w:tc>
          <w:tcPr>
            <w:tcW w:w="4815" w:type="dxa"/>
            <w:shd w:val="clear" w:color="auto" w:fill="FFF0D5"/>
            <w:vAlign w:val="center"/>
          </w:tcPr>
          <w:p w14:paraId="3818CFC1" w14:textId="77777777" w:rsidR="006F433D" w:rsidRPr="00523F86" w:rsidRDefault="006F433D" w:rsidP="00D75869">
            <w:pPr>
              <w:widowControl w:val="0"/>
              <w:numPr>
                <w:ilvl w:val="0"/>
                <w:numId w:val="2"/>
              </w:numPr>
              <w:spacing w:after="0" w:line="240" w:lineRule="auto"/>
              <w:jc w:val="both"/>
              <w:rPr>
                <w:rFonts w:ascii="Verdana" w:hAnsi="Verdana"/>
                <w:sz w:val="20"/>
                <w:szCs w:val="20"/>
                <w:lang w:val="sl-SI"/>
              </w:rPr>
            </w:pPr>
            <w:r w:rsidRPr="00523F86">
              <w:rPr>
                <w:rFonts w:ascii="Verdana" w:hAnsi="Verdana"/>
                <w:sz w:val="20"/>
                <w:szCs w:val="20"/>
                <w:lang w:val="sl-SI"/>
              </w:rPr>
              <w:t>Dosežek maksimalne višine pogodbene kazni.</w:t>
            </w:r>
          </w:p>
        </w:tc>
        <w:tc>
          <w:tcPr>
            <w:tcW w:w="4881" w:type="dxa"/>
            <w:vMerge/>
            <w:shd w:val="clear" w:color="auto" w:fill="FFF0D5"/>
            <w:vAlign w:val="center"/>
          </w:tcPr>
          <w:p w14:paraId="2AE6FB5A" w14:textId="77777777" w:rsidR="006F433D" w:rsidRPr="00523F86" w:rsidRDefault="006F433D" w:rsidP="00D75869">
            <w:pPr>
              <w:widowControl w:val="0"/>
              <w:numPr>
                <w:ilvl w:val="0"/>
                <w:numId w:val="4"/>
              </w:numPr>
              <w:spacing w:after="0" w:line="240" w:lineRule="auto"/>
              <w:jc w:val="both"/>
              <w:rPr>
                <w:rFonts w:ascii="Verdana" w:hAnsi="Verdana"/>
                <w:sz w:val="20"/>
                <w:szCs w:val="20"/>
                <w:lang w:val="sl-SI"/>
              </w:rPr>
            </w:pPr>
          </w:p>
        </w:tc>
      </w:tr>
      <w:tr w:rsidR="009E0509" w:rsidRPr="00523F86" w14:paraId="1FD41C97" w14:textId="77777777" w:rsidTr="006F433D">
        <w:trPr>
          <w:trHeight w:val="20"/>
          <w:jc w:val="center"/>
        </w:trPr>
        <w:tc>
          <w:tcPr>
            <w:tcW w:w="4815" w:type="dxa"/>
            <w:shd w:val="clear" w:color="auto" w:fill="FFF0D5"/>
            <w:vAlign w:val="center"/>
          </w:tcPr>
          <w:p w14:paraId="505098C0" w14:textId="31704751" w:rsidR="009E0509" w:rsidRPr="00523F86" w:rsidRDefault="009E0509" w:rsidP="00D75869">
            <w:pPr>
              <w:widowControl w:val="0"/>
              <w:numPr>
                <w:ilvl w:val="0"/>
                <w:numId w:val="2"/>
              </w:numPr>
              <w:spacing w:after="0" w:line="240" w:lineRule="auto"/>
              <w:jc w:val="both"/>
              <w:rPr>
                <w:rFonts w:ascii="Verdana" w:hAnsi="Verdana"/>
                <w:sz w:val="20"/>
                <w:szCs w:val="20"/>
                <w:lang w:val="sl-SI"/>
              </w:rPr>
            </w:pPr>
            <w:r w:rsidRPr="00B54602">
              <w:rPr>
                <w:rFonts w:ascii="Verdana" w:hAnsi="Verdana"/>
                <w:sz w:val="20"/>
                <w:szCs w:val="20"/>
                <w:lang w:val="sl-SI"/>
              </w:rPr>
              <w:t>Iz krivdnih razlogov na strani izvajalca (kršenje pogodbenih določil).</w:t>
            </w:r>
          </w:p>
        </w:tc>
        <w:tc>
          <w:tcPr>
            <w:tcW w:w="4881" w:type="dxa"/>
            <w:vMerge/>
            <w:shd w:val="clear" w:color="auto" w:fill="FFF0D5"/>
            <w:vAlign w:val="center"/>
          </w:tcPr>
          <w:p w14:paraId="3F00E168" w14:textId="77777777" w:rsidR="009E0509" w:rsidRPr="00523F86" w:rsidRDefault="009E0509" w:rsidP="00D75869">
            <w:pPr>
              <w:widowControl w:val="0"/>
              <w:numPr>
                <w:ilvl w:val="0"/>
                <w:numId w:val="4"/>
              </w:numPr>
              <w:spacing w:after="0" w:line="240" w:lineRule="auto"/>
              <w:jc w:val="both"/>
              <w:rPr>
                <w:rFonts w:ascii="Verdana" w:hAnsi="Verdana"/>
                <w:sz w:val="20"/>
                <w:szCs w:val="20"/>
                <w:lang w:val="sl-SI"/>
              </w:rPr>
            </w:pPr>
          </w:p>
        </w:tc>
      </w:tr>
      <w:tr w:rsidR="00E932AD" w:rsidRPr="00523F86" w14:paraId="437D1641" w14:textId="77777777" w:rsidTr="00D13D86">
        <w:trPr>
          <w:trHeight w:val="20"/>
          <w:jc w:val="center"/>
        </w:trPr>
        <w:tc>
          <w:tcPr>
            <w:tcW w:w="4815" w:type="dxa"/>
            <w:shd w:val="clear" w:color="auto" w:fill="FFF0D5"/>
            <w:vAlign w:val="center"/>
          </w:tcPr>
          <w:p w14:paraId="6D7EBAB7" w14:textId="77777777" w:rsidR="00E932AD" w:rsidRPr="00523F86" w:rsidRDefault="00E932AD" w:rsidP="00D75869">
            <w:pPr>
              <w:widowControl w:val="0"/>
              <w:numPr>
                <w:ilvl w:val="0"/>
                <w:numId w:val="2"/>
              </w:numPr>
              <w:spacing w:after="0" w:line="240" w:lineRule="auto"/>
              <w:jc w:val="both"/>
              <w:rPr>
                <w:rFonts w:ascii="Verdana" w:hAnsi="Verdana"/>
                <w:sz w:val="20"/>
                <w:szCs w:val="20"/>
                <w:lang w:val="sl-SI"/>
              </w:rPr>
            </w:pPr>
            <w:r w:rsidRPr="00E932AD">
              <w:rPr>
                <w:rFonts w:ascii="Verdana" w:hAnsi="Verdana"/>
                <w:sz w:val="20"/>
                <w:szCs w:val="20"/>
                <w:lang w:val="sl-SI"/>
              </w:rPr>
              <w:t>Če naročnik ne poravna zapadlih obveznosti.</w:t>
            </w:r>
          </w:p>
        </w:tc>
        <w:tc>
          <w:tcPr>
            <w:tcW w:w="4881" w:type="dxa"/>
            <w:shd w:val="clear" w:color="auto" w:fill="FFF0D5"/>
            <w:vAlign w:val="center"/>
          </w:tcPr>
          <w:p w14:paraId="31CDE954" w14:textId="67606E8B" w:rsidR="00E932AD" w:rsidRPr="00523F86" w:rsidRDefault="00E932AD" w:rsidP="00825D97">
            <w:pPr>
              <w:widowControl w:val="0"/>
              <w:numPr>
                <w:ilvl w:val="0"/>
                <w:numId w:val="41"/>
              </w:numPr>
              <w:spacing w:after="0" w:line="240" w:lineRule="auto"/>
              <w:jc w:val="both"/>
              <w:rPr>
                <w:rFonts w:ascii="Verdana" w:hAnsi="Verdana"/>
                <w:sz w:val="20"/>
                <w:szCs w:val="20"/>
                <w:lang w:val="sl-SI"/>
              </w:rPr>
            </w:pPr>
            <w:r w:rsidRPr="00E932AD">
              <w:rPr>
                <w:rFonts w:ascii="Verdana" w:hAnsi="Verdana"/>
                <w:sz w:val="20"/>
                <w:szCs w:val="20"/>
                <w:lang w:val="sl-SI"/>
              </w:rPr>
              <w:t>Po pret</w:t>
            </w:r>
            <w:r w:rsidR="009A0194">
              <w:rPr>
                <w:rFonts w:ascii="Verdana" w:hAnsi="Verdana"/>
                <w:sz w:val="20"/>
                <w:szCs w:val="20"/>
                <w:lang w:val="sl-SI"/>
              </w:rPr>
              <w:t>e</w:t>
            </w:r>
            <w:r w:rsidRPr="00E932AD">
              <w:rPr>
                <w:rFonts w:ascii="Verdana" w:hAnsi="Verdana"/>
                <w:sz w:val="20"/>
                <w:szCs w:val="20"/>
                <w:lang w:val="sl-SI"/>
              </w:rPr>
              <w:t>ku 30 dni od obvestila naročniku.</w:t>
            </w:r>
          </w:p>
        </w:tc>
      </w:tr>
      <w:tr w:rsidR="00E932AD" w:rsidRPr="00523F86" w14:paraId="65E280CF" w14:textId="77777777" w:rsidTr="00D13D86">
        <w:trPr>
          <w:trHeight w:val="20"/>
          <w:jc w:val="center"/>
        </w:trPr>
        <w:tc>
          <w:tcPr>
            <w:tcW w:w="4815" w:type="dxa"/>
            <w:shd w:val="clear" w:color="auto" w:fill="FFF0D5"/>
            <w:vAlign w:val="center"/>
          </w:tcPr>
          <w:p w14:paraId="30CB942E" w14:textId="77777777" w:rsidR="00E932AD" w:rsidRPr="00E932AD" w:rsidRDefault="00E932AD" w:rsidP="00D75869">
            <w:pPr>
              <w:pStyle w:val="Odstavekseznama"/>
              <w:widowControl w:val="0"/>
              <w:numPr>
                <w:ilvl w:val="0"/>
                <w:numId w:val="2"/>
              </w:numPr>
              <w:spacing w:after="0" w:line="240" w:lineRule="auto"/>
              <w:jc w:val="both"/>
              <w:rPr>
                <w:rFonts w:ascii="Verdana" w:hAnsi="Verdana"/>
                <w:sz w:val="20"/>
                <w:szCs w:val="20"/>
                <w:lang w:val="sl-SI"/>
              </w:rPr>
            </w:pPr>
            <w:r>
              <w:rPr>
                <w:rFonts w:ascii="Verdana" w:hAnsi="Verdana"/>
                <w:sz w:val="20"/>
                <w:szCs w:val="20"/>
                <w:lang w:val="sl-SI"/>
              </w:rPr>
              <w:t>Z</w:t>
            </w:r>
            <w:r w:rsidRPr="00E932AD">
              <w:rPr>
                <w:rFonts w:ascii="Verdana" w:hAnsi="Verdana"/>
                <w:sz w:val="20"/>
                <w:szCs w:val="20"/>
                <w:lang w:val="sl-SI"/>
              </w:rPr>
              <w:t xml:space="preserve">aradi kršitev pogodbenih obveznosti s strani nasprotne stranke, če kršitve </w:t>
            </w:r>
            <w:r>
              <w:rPr>
                <w:rFonts w:ascii="Verdana" w:hAnsi="Verdana"/>
                <w:sz w:val="20"/>
                <w:szCs w:val="20"/>
                <w:lang w:val="sl-SI"/>
              </w:rPr>
              <w:t xml:space="preserve">ne prenehajo po opominu, poslanem pisno ali elektronsko. </w:t>
            </w:r>
            <w:r w:rsidRPr="00E932AD">
              <w:rPr>
                <w:rFonts w:ascii="Verdana" w:hAnsi="Verdana"/>
                <w:sz w:val="20"/>
                <w:szCs w:val="20"/>
                <w:lang w:val="sl-SI"/>
              </w:rPr>
              <w:t>V primeru odstopa sta pogodbeni stranki dolžni poravnati medsebojne obveznosti iz te pogodbe in nastalo škodo.</w:t>
            </w:r>
          </w:p>
        </w:tc>
        <w:tc>
          <w:tcPr>
            <w:tcW w:w="4881" w:type="dxa"/>
            <w:shd w:val="clear" w:color="auto" w:fill="FFF0D5"/>
            <w:vAlign w:val="center"/>
          </w:tcPr>
          <w:p w14:paraId="0D007704" w14:textId="77777777" w:rsidR="00E932AD" w:rsidRPr="00E932AD" w:rsidRDefault="00E932AD" w:rsidP="00825D97">
            <w:pPr>
              <w:widowControl w:val="0"/>
              <w:numPr>
                <w:ilvl w:val="0"/>
                <w:numId w:val="41"/>
              </w:numPr>
              <w:spacing w:after="0" w:line="240" w:lineRule="auto"/>
              <w:jc w:val="both"/>
              <w:rPr>
                <w:rFonts w:ascii="Verdana" w:hAnsi="Verdana"/>
                <w:sz w:val="20"/>
                <w:szCs w:val="20"/>
                <w:lang w:val="sl-SI"/>
              </w:rPr>
            </w:pPr>
            <w:r w:rsidRPr="00E932AD">
              <w:rPr>
                <w:rFonts w:ascii="Verdana" w:hAnsi="Verdana"/>
                <w:sz w:val="20"/>
                <w:szCs w:val="20"/>
                <w:lang w:val="sl-SI"/>
              </w:rPr>
              <w:t xml:space="preserve">Z dnem, ko </w:t>
            </w:r>
            <w:r>
              <w:rPr>
                <w:rFonts w:ascii="Verdana" w:hAnsi="Verdana"/>
                <w:sz w:val="20"/>
                <w:szCs w:val="20"/>
                <w:lang w:val="sl-SI"/>
              </w:rPr>
              <w:t>nasprotna stranka</w:t>
            </w:r>
            <w:r w:rsidRPr="00E932AD">
              <w:rPr>
                <w:rFonts w:ascii="Verdana" w:hAnsi="Verdana"/>
                <w:sz w:val="20"/>
                <w:szCs w:val="20"/>
                <w:lang w:val="sl-SI"/>
              </w:rPr>
              <w:t xml:space="preserve"> prejme obvestilo o odpovedi pogodbe.</w:t>
            </w:r>
          </w:p>
        </w:tc>
      </w:tr>
      <w:tr w:rsidR="00FB6AD0" w:rsidRPr="00523F86" w14:paraId="45A40FFC" w14:textId="77777777" w:rsidTr="00D13D86">
        <w:trPr>
          <w:trHeight w:val="20"/>
          <w:jc w:val="center"/>
        </w:trPr>
        <w:tc>
          <w:tcPr>
            <w:tcW w:w="4815" w:type="dxa"/>
            <w:shd w:val="clear" w:color="auto" w:fill="FFF0D5"/>
            <w:vAlign w:val="center"/>
          </w:tcPr>
          <w:p w14:paraId="3D74736B" w14:textId="77777777" w:rsidR="00FB6AD0" w:rsidRDefault="00FB6AD0" w:rsidP="00D75869">
            <w:pPr>
              <w:pStyle w:val="Odstavekseznama"/>
              <w:widowControl w:val="0"/>
              <w:numPr>
                <w:ilvl w:val="0"/>
                <w:numId w:val="2"/>
              </w:numPr>
              <w:tabs>
                <w:tab w:val="left" w:pos="364"/>
              </w:tabs>
              <w:spacing w:after="0" w:line="240" w:lineRule="auto"/>
              <w:jc w:val="both"/>
              <w:rPr>
                <w:rFonts w:ascii="Verdana" w:hAnsi="Verdana"/>
                <w:sz w:val="20"/>
                <w:szCs w:val="20"/>
                <w:lang w:val="sl-SI"/>
              </w:rPr>
            </w:pPr>
            <w:r w:rsidRPr="00FB6AD0">
              <w:rPr>
                <w:rFonts w:ascii="Verdana" w:hAnsi="Verdana"/>
                <w:sz w:val="20"/>
                <w:szCs w:val="20"/>
                <w:lang w:val="sl-SI"/>
              </w:rPr>
              <w:t>Dogovorno med obema strankama.</w:t>
            </w:r>
          </w:p>
        </w:tc>
        <w:tc>
          <w:tcPr>
            <w:tcW w:w="4881" w:type="dxa"/>
            <w:shd w:val="clear" w:color="auto" w:fill="FFF0D5"/>
            <w:vAlign w:val="center"/>
          </w:tcPr>
          <w:p w14:paraId="377CB121" w14:textId="16AC0BC6" w:rsidR="00FB6AD0" w:rsidRPr="00E932AD" w:rsidRDefault="009E0509" w:rsidP="00825D97">
            <w:pPr>
              <w:widowControl w:val="0"/>
              <w:numPr>
                <w:ilvl w:val="0"/>
                <w:numId w:val="41"/>
              </w:numPr>
              <w:tabs>
                <w:tab w:val="left" w:pos="368"/>
              </w:tabs>
              <w:spacing w:after="0" w:line="240" w:lineRule="auto"/>
              <w:jc w:val="both"/>
              <w:rPr>
                <w:rFonts w:ascii="Verdana" w:hAnsi="Verdana"/>
                <w:sz w:val="20"/>
                <w:szCs w:val="20"/>
                <w:lang w:val="sl-SI"/>
              </w:rPr>
            </w:pPr>
            <w:r>
              <w:rPr>
                <w:rFonts w:ascii="Verdana" w:hAnsi="Verdana"/>
                <w:sz w:val="20"/>
                <w:szCs w:val="20"/>
                <w:lang w:val="sl-SI"/>
              </w:rPr>
              <w:t>Z dnem kot izhaja iz pisnega dogovora o prenehanju pogodbe, sicer pa z dnem sklenitve takšnega dogovora in po poravnavi medsebojnih obveznosti iz pogodbe.</w:t>
            </w:r>
          </w:p>
        </w:tc>
      </w:tr>
      <w:tr w:rsidR="009E0509" w:rsidRPr="00523F86" w14:paraId="564D595C" w14:textId="77777777" w:rsidTr="00B4464A">
        <w:trPr>
          <w:trHeight w:val="20"/>
          <w:jc w:val="center"/>
        </w:trPr>
        <w:tc>
          <w:tcPr>
            <w:tcW w:w="9696" w:type="dxa"/>
            <w:gridSpan w:val="2"/>
            <w:shd w:val="clear" w:color="auto" w:fill="FFF0D5"/>
            <w:vAlign w:val="center"/>
          </w:tcPr>
          <w:p w14:paraId="15442A83" w14:textId="77777777" w:rsidR="009E0509" w:rsidRDefault="009E0509" w:rsidP="00C200BD">
            <w:pPr>
              <w:widowControl w:val="0"/>
              <w:spacing w:after="120" w:line="240" w:lineRule="auto"/>
              <w:jc w:val="both"/>
              <w:rPr>
                <w:rFonts w:ascii="Verdana" w:hAnsi="Verdana"/>
                <w:sz w:val="20"/>
                <w:szCs w:val="20"/>
                <w:lang w:val="sl-SI"/>
              </w:rPr>
            </w:pPr>
            <w:r w:rsidRPr="009E0509">
              <w:rPr>
                <w:rFonts w:ascii="Verdana" w:hAnsi="Verdana"/>
                <w:sz w:val="20"/>
                <w:szCs w:val="20"/>
                <w:lang w:val="sl-SI"/>
              </w:rPr>
              <w:t>Pogodbeni stranki si vsa sporočila iz tega člena pošiljata priporočeno po pošti. Vsako pisanje učinkuje z dnem, ko ga prejme druga pogodbena stranka. V primeru, da se poštna pošiljka, ki je drugi stranki posredovana na naslov, objavljen v Poslovnem registru Republike Slovenije, vrne z oznako neznan, preseljen ali ni dvignil, se šteje za vročeno 15. dan od poskusa vročitve.</w:t>
            </w:r>
          </w:p>
          <w:p w14:paraId="7C4DF8C3" w14:textId="731FA872" w:rsidR="00C200BD" w:rsidRDefault="00C200BD" w:rsidP="009E0509">
            <w:pPr>
              <w:widowControl w:val="0"/>
              <w:spacing w:after="0" w:line="240" w:lineRule="auto"/>
              <w:jc w:val="both"/>
              <w:rPr>
                <w:rFonts w:ascii="Verdana" w:hAnsi="Verdana"/>
                <w:sz w:val="20"/>
                <w:szCs w:val="20"/>
                <w:lang w:val="sl-SI"/>
              </w:rPr>
            </w:pPr>
            <w:r w:rsidRPr="00762BBD">
              <w:rPr>
                <w:rFonts w:ascii="Verdana" w:hAnsi="Verdana"/>
                <w:sz w:val="20"/>
                <w:szCs w:val="20"/>
                <w:lang w:val="sl-SI"/>
              </w:rPr>
              <w:t xml:space="preserve">V primeru odpovedi pogodbe stranki druga drugi poravnata vse dolgovano po pogodbi, </w:t>
            </w:r>
            <w:r w:rsidRPr="00762BBD">
              <w:rPr>
                <w:rFonts w:ascii="Verdana" w:hAnsi="Verdana"/>
                <w:sz w:val="20"/>
                <w:szCs w:val="20"/>
                <w:lang w:val="sl-SI"/>
              </w:rPr>
              <w:lastRenderedPageBreak/>
              <w:t>pogodbeno kazen, zamudne obresti in eventualno izkazano škodo.</w:t>
            </w:r>
          </w:p>
        </w:tc>
      </w:tr>
    </w:tbl>
    <w:p w14:paraId="42061DF3" w14:textId="77777777" w:rsidR="00E932AD" w:rsidRDefault="00E932AD" w:rsidP="005242A7">
      <w:pPr>
        <w:widowControl w:val="0"/>
        <w:spacing w:after="0" w:line="240" w:lineRule="auto"/>
        <w:jc w:val="both"/>
        <w:rPr>
          <w:rFonts w:ascii="Verdana" w:hAnsi="Verdana"/>
          <w:sz w:val="20"/>
          <w:szCs w:val="28"/>
          <w:lang w:val="sl-SI"/>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DC8C"/>
        <w:tblLayout w:type="fixed"/>
        <w:tblCellMar>
          <w:top w:w="57" w:type="dxa"/>
          <w:left w:w="57" w:type="dxa"/>
          <w:bottom w:w="57" w:type="dxa"/>
          <w:right w:w="57" w:type="dxa"/>
        </w:tblCellMar>
        <w:tblLook w:val="04A0" w:firstRow="1" w:lastRow="0" w:firstColumn="1" w:lastColumn="0" w:noHBand="0" w:noVBand="1"/>
      </w:tblPr>
      <w:tblGrid>
        <w:gridCol w:w="2405"/>
        <w:gridCol w:w="7290"/>
      </w:tblGrid>
      <w:tr w:rsidR="009B27DE" w:rsidRPr="007A6574" w14:paraId="47565FD0" w14:textId="77777777" w:rsidTr="00D13D86">
        <w:trPr>
          <w:trHeight w:val="20"/>
          <w:jc w:val="center"/>
        </w:trPr>
        <w:tc>
          <w:tcPr>
            <w:tcW w:w="9695" w:type="dxa"/>
            <w:gridSpan w:val="2"/>
            <w:shd w:val="clear" w:color="auto" w:fill="FDB940"/>
            <w:vAlign w:val="center"/>
          </w:tcPr>
          <w:p w14:paraId="7FB7C03A" w14:textId="77777777" w:rsidR="009B27DE" w:rsidRPr="009B27DE" w:rsidRDefault="009B27DE" w:rsidP="005242A7">
            <w:pPr>
              <w:widowControl w:val="0"/>
              <w:spacing w:after="0" w:line="240" w:lineRule="auto"/>
              <w:jc w:val="center"/>
              <w:rPr>
                <w:rFonts w:ascii="Verdana" w:hAnsi="Verdana"/>
                <w:b/>
                <w:sz w:val="20"/>
                <w:szCs w:val="20"/>
                <w:lang w:val="sl-SI"/>
              </w:rPr>
            </w:pPr>
            <w:r w:rsidRPr="009B27DE">
              <w:rPr>
                <w:rFonts w:ascii="Verdana" w:hAnsi="Verdana"/>
                <w:b/>
                <w:sz w:val="20"/>
                <w:szCs w:val="20"/>
                <w:lang w:val="sl-SI"/>
              </w:rPr>
              <w:t>PRILOGE POGODBE</w:t>
            </w:r>
          </w:p>
        </w:tc>
      </w:tr>
      <w:tr w:rsidR="00F70EF0" w:rsidRPr="007A6574" w14:paraId="4425F681" w14:textId="77777777" w:rsidTr="00D13D86">
        <w:trPr>
          <w:trHeight w:val="20"/>
          <w:jc w:val="center"/>
        </w:trPr>
        <w:tc>
          <w:tcPr>
            <w:tcW w:w="2405" w:type="dxa"/>
            <w:shd w:val="clear" w:color="auto" w:fill="FFF0D5"/>
            <w:vAlign w:val="center"/>
          </w:tcPr>
          <w:p w14:paraId="57A69A62" w14:textId="77777777" w:rsidR="00F70EF0" w:rsidRPr="00AE45D5" w:rsidRDefault="00F70EF0" w:rsidP="00D75869">
            <w:pPr>
              <w:widowControl w:val="0"/>
              <w:numPr>
                <w:ilvl w:val="0"/>
                <w:numId w:val="6"/>
              </w:numPr>
              <w:spacing w:after="0" w:line="240" w:lineRule="auto"/>
              <w:jc w:val="center"/>
              <w:rPr>
                <w:rFonts w:ascii="Verdana" w:hAnsi="Verdana"/>
                <w:sz w:val="20"/>
                <w:szCs w:val="20"/>
                <w:lang w:val="sl-SI"/>
              </w:rPr>
            </w:pPr>
            <w:r w:rsidRPr="00AE45D5">
              <w:rPr>
                <w:rFonts w:ascii="Verdana" w:hAnsi="Verdana"/>
                <w:sz w:val="20"/>
                <w:szCs w:val="20"/>
                <w:lang w:val="sl-SI"/>
              </w:rPr>
              <w:t>del</w:t>
            </w:r>
          </w:p>
        </w:tc>
        <w:tc>
          <w:tcPr>
            <w:tcW w:w="7290" w:type="dxa"/>
            <w:shd w:val="clear" w:color="auto" w:fill="FFF0D5"/>
            <w:vAlign w:val="center"/>
          </w:tcPr>
          <w:p w14:paraId="2D7D8A0E" w14:textId="2EA9157D" w:rsidR="00F70EF0" w:rsidRPr="00AE45D5" w:rsidRDefault="00E932AD" w:rsidP="005242A7">
            <w:pPr>
              <w:widowControl w:val="0"/>
              <w:spacing w:after="0" w:line="240" w:lineRule="auto"/>
              <w:jc w:val="both"/>
              <w:rPr>
                <w:rFonts w:ascii="Verdana" w:hAnsi="Verdana"/>
                <w:sz w:val="20"/>
                <w:szCs w:val="20"/>
                <w:lang w:val="sl-SI"/>
              </w:rPr>
            </w:pPr>
            <w:r w:rsidRPr="00AE45D5">
              <w:rPr>
                <w:rFonts w:ascii="Verdana" w:hAnsi="Verdana"/>
                <w:sz w:val="20"/>
                <w:szCs w:val="20"/>
                <w:lang w:val="sl-SI"/>
              </w:rPr>
              <w:t xml:space="preserve">Obrazec </w:t>
            </w:r>
            <w:r w:rsidR="000B37EA">
              <w:rPr>
                <w:rFonts w:ascii="Verdana" w:hAnsi="Verdana"/>
                <w:sz w:val="20"/>
                <w:szCs w:val="20"/>
                <w:lang w:val="sl-SI"/>
              </w:rPr>
              <w:t>Predračun</w:t>
            </w:r>
          </w:p>
        </w:tc>
      </w:tr>
    </w:tbl>
    <w:p w14:paraId="6D775B79" w14:textId="77777777" w:rsidR="00F2229C" w:rsidRDefault="00F2229C" w:rsidP="005242A7">
      <w:pPr>
        <w:widowControl w:val="0"/>
        <w:spacing w:after="0" w:line="240" w:lineRule="auto"/>
        <w:jc w:val="both"/>
        <w:rPr>
          <w:rFonts w:ascii="Verdana" w:hAnsi="Verdana"/>
          <w:sz w:val="20"/>
          <w:szCs w:val="28"/>
          <w:lang w:val="sl-SI"/>
        </w:rPr>
      </w:pPr>
    </w:p>
    <w:p w14:paraId="16FD0F98" w14:textId="77777777" w:rsidR="00AE45D5" w:rsidRPr="00523F86" w:rsidRDefault="00AE45D5" w:rsidP="005242A7">
      <w:pPr>
        <w:widowControl w:val="0"/>
        <w:spacing w:after="0" w:line="240" w:lineRule="auto"/>
        <w:jc w:val="both"/>
        <w:rPr>
          <w:rFonts w:ascii="Verdana" w:hAnsi="Verdana"/>
          <w:sz w:val="20"/>
          <w:szCs w:val="20"/>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84"/>
        <w:gridCol w:w="708"/>
        <w:gridCol w:w="4484"/>
      </w:tblGrid>
      <w:tr w:rsidR="00F2229C" w:rsidRPr="007A6574" w14:paraId="3F445B10" w14:textId="77777777" w:rsidTr="00D13D86">
        <w:trPr>
          <w:trHeight w:val="20"/>
          <w:jc w:val="center"/>
        </w:trPr>
        <w:tc>
          <w:tcPr>
            <w:tcW w:w="4484" w:type="dxa"/>
            <w:tcBorders>
              <w:bottom w:val="single" w:sz="4" w:space="0" w:color="auto"/>
              <w:right w:val="single" w:sz="4" w:space="0" w:color="auto"/>
            </w:tcBorders>
            <w:shd w:val="clear" w:color="auto" w:fill="FDB940"/>
            <w:vAlign w:val="center"/>
          </w:tcPr>
          <w:p w14:paraId="054BFD95" w14:textId="77777777" w:rsidR="00F2229C" w:rsidRPr="007A6574" w:rsidRDefault="00F2229C" w:rsidP="005242A7">
            <w:pPr>
              <w:widowControl w:val="0"/>
              <w:spacing w:after="0" w:line="240" w:lineRule="auto"/>
              <w:rPr>
                <w:rFonts w:ascii="Verdana" w:hAnsi="Verdana"/>
                <w:b/>
                <w:sz w:val="20"/>
                <w:szCs w:val="20"/>
                <w:lang w:val="sl-SI"/>
              </w:rPr>
            </w:pPr>
            <w:r w:rsidRPr="007A6574">
              <w:rPr>
                <w:rFonts w:ascii="Verdana" w:hAnsi="Verdana"/>
                <w:b/>
                <w:sz w:val="20"/>
                <w:szCs w:val="20"/>
                <w:lang w:val="sl-SI"/>
              </w:rPr>
              <w:t>Naročnik</w:t>
            </w:r>
          </w:p>
        </w:tc>
        <w:tc>
          <w:tcPr>
            <w:tcW w:w="708" w:type="dxa"/>
            <w:tcBorders>
              <w:top w:val="nil"/>
              <w:left w:val="single" w:sz="4" w:space="0" w:color="auto"/>
              <w:bottom w:val="nil"/>
              <w:right w:val="single" w:sz="4" w:space="0" w:color="auto"/>
            </w:tcBorders>
            <w:vAlign w:val="center"/>
          </w:tcPr>
          <w:p w14:paraId="4F4BFBEB" w14:textId="77777777" w:rsidR="00F2229C" w:rsidRPr="007A6574" w:rsidRDefault="00F2229C" w:rsidP="005242A7">
            <w:pPr>
              <w:widowControl w:val="0"/>
              <w:spacing w:after="0" w:line="240" w:lineRule="auto"/>
              <w:rPr>
                <w:rFonts w:ascii="Verdana" w:hAnsi="Verdana"/>
                <w:b/>
                <w:sz w:val="20"/>
                <w:szCs w:val="20"/>
                <w:lang w:val="sl-SI"/>
              </w:rPr>
            </w:pPr>
          </w:p>
        </w:tc>
        <w:tc>
          <w:tcPr>
            <w:tcW w:w="4484" w:type="dxa"/>
            <w:tcBorders>
              <w:left w:val="single" w:sz="4" w:space="0" w:color="auto"/>
              <w:bottom w:val="single" w:sz="4" w:space="0" w:color="auto"/>
            </w:tcBorders>
            <w:shd w:val="clear" w:color="auto" w:fill="FDB940"/>
            <w:vAlign w:val="center"/>
          </w:tcPr>
          <w:p w14:paraId="310C4874" w14:textId="50468B95" w:rsidR="00F2229C" w:rsidRPr="007A6574" w:rsidRDefault="00F2229C" w:rsidP="005242A7">
            <w:pPr>
              <w:widowControl w:val="0"/>
              <w:spacing w:after="0" w:line="240" w:lineRule="auto"/>
              <w:rPr>
                <w:rFonts w:ascii="Verdana" w:hAnsi="Verdana"/>
                <w:b/>
                <w:sz w:val="20"/>
                <w:szCs w:val="20"/>
                <w:lang w:val="sl-SI"/>
              </w:rPr>
            </w:pPr>
            <w:r>
              <w:rPr>
                <w:rFonts w:ascii="Verdana" w:hAnsi="Verdana"/>
                <w:b/>
                <w:sz w:val="20"/>
                <w:szCs w:val="20"/>
                <w:lang w:val="sl-SI"/>
              </w:rPr>
              <w:t>Izvajalec</w:t>
            </w:r>
          </w:p>
        </w:tc>
      </w:tr>
      <w:tr w:rsidR="00F2229C" w:rsidRPr="007A6574" w14:paraId="297E6961" w14:textId="77777777" w:rsidTr="00D13D86">
        <w:trPr>
          <w:trHeight w:val="20"/>
          <w:jc w:val="center"/>
        </w:trPr>
        <w:tc>
          <w:tcPr>
            <w:tcW w:w="4484" w:type="dxa"/>
            <w:tcBorders>
              <w:bottom w:val="single" w:sz="4" w:space="0" w:color="auto"/>
              <w:right w:val="single" w:sz="4" w:space="0" w:color="auto"/>
            </w:tcBorders>
            <w:shd w:val="clear" w:color="auto" w:fill="FFF0D5"/>
            <w:vAlign w:val="center"/>
          </w:tcPr>
          <w:p w14:paraId="21502A6B" w14:textId="77777777" w:rsidR="00236BC7" w:rsidRPr="00236BC7" w:rsidRDefault="00236BC7" w:rsidP="00236BC7">
            <w:pPr>
              <w:spacing w:after="0" w:line="240" w:lineRule="auto"/>
              <w:rPr>
                <w:rFonts w:ascii="Verdana" w:hAnsi="Verdana"/>
                <w:sz w:val="20"/>
                <w:szCs w:val="20"/>
                <w:lang w:val="sl-SI"/>
              </w:rPr>
            </w:pPr>
            <w:r w:rsidRPr="00236BC7">
              <w:rPr>
                <w:rFonts w:ascii="Verdana" w:hAnsi="Verdana"/>
                <w:sz w:val="20"/>
                <w:szCs w:val="20"/>
                <w:lang w:val="sl-SI"/>
              </w:rPr>
              <w:t>Marjetica Koper, d.o.o.-</w:t>
            </w:r>
            <w:proofErr w:type="spellStart"/>
            <w:r w:rsidRPr="00236BC7">
              <w:rPr>
                <w:rFonts w:ascii="Verdana" w:hAnsi="Verdana"/>
                <w:sz w:val="20"/>
                <w:szCs w:val="20"/>
                <w:lang w:val="sl-SI"/>
              </w:rPr>
              <w:t>s.r.l</w:t>
            </w:r>
            <w:proofErr w:type="spellEnd"/>
            <w:r w:rsidRPr="00236BC7">
              <w:rPr>
                <w:rFonts w:ascii="Verdana" w:hAnsi="Verdana"/>
                <w:sz w:val="20"/>
                <w:szCs w:val="20"/>
                <w:lang w:val="sl-SI"/>
              </w:rPr>
              <w:t>.</w:t>
            </w:r>
          </w:p>
          <w:p w14:paraId="1B7808FD" w14:textId="77777777" w:rsidR="00236BC7" w:rsidRPr="00236BC7" w:rsidRDefault="00236BC7" w:rsidP="00236BC7">
            <w:pPr>
              <w:spacing w:after="0" w:line="240" w:lineRule="auto"/>
              <w:rPr>
                <w:rFonts w:ascii="Verdana" w:hAnsi="Verdana"/>
                <w:sz w:val="20"/>
                <w:szCs w:val="20"/>
                <w:lang w:val="sl-SI"/>
              </w:rPr>
            </w:pPr>
            <w:r w:rsidRPr="00236BC7">
              <w:rPr>
                <w:rFonts w:ascii="Verdana" w:hAnsi="Verdana"/>
                <w:sz w:val="20"/>
                <w:szCs w:val="20"/>
                <w:lang w:val="sl-SI"/>
              </w:rPr>
              <w:t>Ulica 15.maja 4</w:t>
            </w:r>
          </w:p>
          <w:p w14:paraId="2406FF60" w14:textId="66FD9BA3" w:rsidR="00F2229C" w:rsidRPr="000D5342" w:rsidRDefault="00236BC7" w:rsidP="00236BC7">
            <w:pPr>
              <w:widowControl w:val="0"/>
              <w:spacing w:after="0" w:line="240" w:lineRule="auto"/>
              <w:rPr>
                <w:rFonts w:ascii="Verdana" w:hAnsi="Verdana"/>
                <w:sz w:val="20"/>
                <w:szCs w:val="20"/>
                <w:lang w:val="sl-SI"/>
              </w:rPr>
            </w:pPr>
            <w:r w:rsidRPr="00236BC7">
              <w:rPr>
                <w:rFonts w:ascii="Verdana" w:hAnsi="Verdana"/>
                <w:sz w:val="20"/>
                <w:szCs w:val="20"/>
                <w:lang w:val="sl-SI"/>
              </w:rPr>
              <w:t>6000 Koper</w:t>
            </w:r>
          </w:p>
        </w:tc>
        <w:tc>
          <w:tcPr>
            <w:tcW w:w="708" w:type="dxa"/>
            <w:tcBorders>
              <w:top w:val="nil"/>
              <w:left w:val="single" w:sz="4" w:space="0" w:color="auto"/>
              <w:bottom w:val="nil"/>
              <w:right w:val="single" w:sz="4" w:space="0" w:color="auto"/>
            </w:tcBorders>
            <w:vAlign w:val="center"/>
          </w:tcPr>
          <w:p w14:paraId="3B7FCEB5" w14:textId="77777777" w:rsidR="00F2229C" w:rsidRPr="007A6574" w:rsidRDefault="00F2229C" w:rsidP="005242A7">
            <w:pPr>
              <w:widowControl w:val="0"/>
              <w:spacing w:after="0" w:line="240" w:lineRule="auto"/>
              <w:rPr>
                <w:rFonts w:ascii="Verdana" w:hAnsi="Verdana"/>
                <w:sz w:val="20"/>
                <w:szCs w:val="20"/>
                <w:lang w:val="sl-SI"/>
              </w:rPr>
            </w:pPr>
          </w:p>
        </w:tc>
        <w:tc>
          <w:tcPr>
            <w:tcW w:w="4484" w:type="dxa"/>
            <w:tcBorders>
              <w:left w:val="single" w:sz="4" w:space="0" w:color="auto"/>
              <w:bottom w:val="single" w:sz="4" w:space="0" w:color="auto"/>
            </w:tcBorders>
            <w:shd w:val="clear" w:color="auto" w:fill="FFF0D5"/>
            <w:vAlign w:val="center"/>
          </w:tcPr>
          <w:p w14:paraId="3129BE83" w14:textId="77777777" w:rsidR="00F2229C" w:rsidRPr="007A6574" w:rsidRDefault="00F2229C" w:rsidP="005242A7">
            <w:pPr>
              <w:widowControl w:val="0"/>
              <w:spacing w:after="0" w:line="240" w:lineRule="auto"/>
              <w:rPr>
                <w:rFonts w:ascii="Verdana" w:hAnsi="Verdana"/>
                <w:sz w:val="20"/>
                <w:szCs w:val="20"/>
                <w:lang w:val="sl-SI"/>
              </w:rPr>
            </w:pPr>
          </w:p>
        </w:tc>
      </w:tr>
      <w:tr w:rsidR="00F2229C" w:rsidRPr="007A6574" w14:paraId="4BC12E0E" w14:textId="77777777" w:rsidTr="009E0DBF">
        <w:trPr>
          <w:trHeight w:val="20"/>
          <w:jc w:val="center"/>
        </w:trPr>
        <w:tc>
          <w:tcPr>
            <w:tcW w:w="4484" w:type="dxa"/>
            <w:tcBorders>
              <w:top w:val="single" w:sz="4" w:space="0" w:color="auto"/>
              <w:left w:val="nil"/>
              <w:bottom w:val="nil"/>
              <w:right w:val="nil"/>
            </w:tcBorders>
            <w:vAlign w:val="bottom"/>
          </w:tcPr>
          <w:p w14:paraId="719D7425" w14:textId="0CE08068" w:rsidR="00F2229C" w:rsidRPr="00B737C2" w:rsidRDefault="00825D97" w:rsidP="005242A7">
            <w:pPr>
              <w:widowControl w:val="0"/>
              <w:spacing w:after="0" w:line="240" w:lineRule="auto"/>
              <w:rPr>
                <w:rFonts w:ascii="Verdana" w:hAnsi="Verdana"/>
                <w:sz w:val="20"/>
                <w:szCs w:val="20"/>
                <w:lang w:val="sl-SI"/>
              </w:rPr>
            </w:pPr>
            <w:r>
              <w:rPr>
                <w:rFonts w:ascii="Verdana" w:hAnsi="Verdana"/>
                <w:sz w:val="20"/>
                <w:szCs w:val="20"/>
                <w:lang w:val="sl-SI"/>
              </w:rPr>
              <w:t>Koper</w:t>
            </w:r>
            <w:r w:rsidR="00F2229C" w:rsidRPr="00B737C2">
              <w:rPr>
                <w:rFonts w:ascii="Verdana" w:hAnsi="Verdana"/>
                <w:sz w:val="20"/>
                <w:szCs w:val="20"/>
                <w:lang w:val="sl-SI"/>
              </w:rPr>
              <w:fldChar w:fldCharType="begin"/>
            </w:r>
            <w:r w:rsidR="00F2229C" w:rsidRPr="00B737C2">
              <w:rPr>
                <w:rFonts w:ascii="Verdana" w:hAnsi="Verdana"/>
                <w:sz w:val="20"/>
                <w:szCs w:val="20"/>
                <w:lang w:val="sl-SI"/>
              </w:rPr>
              <w:instrText xml:space="preserve"> DOCPROPERTY  "MFiles_PG5BC2FC14A405421BA79F5FEC63BD00E3n1_PGB3D8D77D2D654902AEB821305A1A12BCn1_PGA9BEAF5633E247B98ED5F6CA091D7839"  \* MERGEFORMAT </w:instrText>
            </w:r>
            <w:r w:rsidR="00F2229C" w:rsidRPr="00B737C2">
              <w:rPr>
                <w:rFonts w:ascii="Verdana" w:hAnsi="Verdana"/>
                <w:sz w:val="20"/>
                <w:szCs w:val="20"/>
                <w:lang w:val="sl-SI"/>
              </w:rPr>
              <w:fldChar w:fldCharType="end"/>
            </w:r>
            <w:r w:rsidR="00F2229C" w:rsidRPr="00B737C2">
              <w:rPr>
                <w:rFonts w:ascii="Verdana" w:hAnsi="Verdana"/>
                <w:sz w:val="20"/>
                <w:szCs w:val="20"/>
                <w:lang w:val="sl-SI"/>
              </w:rPr>
              <w:t>, dne</w:t>
            </w:r>
            <w:r w:rsidR="00D67F00">
              <w:rPr>
                <w:rFonts w:ascii="Verdana" w:hAnsi="Verdana"/>
                <w:sz w:val="20"/>
                <w:szCs w:val="20"/>
                <w:lang w:val="sl-SI"/>
              </w:rPr>
              <w:t xml:space="preserve"> ______ 2026</w:t>
            </w:r>
          </w:p>
        </w:tc>
        <w:tc>
          <w:tcPr>
            <w:tcW w:w="708" w:type="dxa"/>
            <w:tcBorders>
              <w:top w:val="nil"/>
              <w:left w:val="nil"/>
              <w:bottom w:val="nil"/>
              <w:right w:val="nil"/>
            </w:tcBorders>
            <w:vAlign w:val="bottom"/>
          </w:tcPr>
          <w:p w14:paraId="407D9B57" w14:textId="77777777" w:rsidR="00F2229C" w:rsidRPr="007A6574" w:rsidRDefault="00F2229C" w:rsidP="005242A7">
            <w:pPr>
              <w:widowControl w:val="0"/>
              <w:spacing w:after="0" w:line="240" w:lineRule="auto"/>
              <w:rPr>
                <w:rFonts w:ascii="Verdana" w:hAnsi="Verdana"/>
                <w:sz w:val="20"/>
                <w:szCs w:val="20"/>
                <w:lang w:val="sl-SI"/>
              </w:rPr>
            </w:pPr>
          </w:p>
        </w:tc>
        <w:tc>
          <w:tcPr>
            <w:tcW w:w="4484" w:type="dxa"/>
            <w:tcBorders>
              <w:top w:val="single" w:sz="4" w:space="0" w:color="auto"/>
              <w:left w:val="nil"/>
              <w:bottom w:val="nil"/>
              <w:right w:val="nil"/>
            </w:tcBorders>
            <w:vAlign w:val="bottom"/>
          </w:tcPr>
          <w:p w14:paraId="2DBD21A9" w14:textId="1E8E621D" w:rsidR="00F2229C" w:rsidRPr="007A6574" w:rsidRDefault="00F2229C" w:rsidP="005242A7">
            <w:pPr>
              <w:widowControl w:val="0"/>
              <w:spacing w:after="0" w:line="240" w:lineRule="auto"/>
              <w:rPr>
                <w:rFonts w:ascii="Verdana" w:hAnsi="Verdana"/>
                <w:sz w:val="20"/>
                <w:szCs w:val="20"/>
                <w:lang w:val="sl-SI"/>
              </w:rPr>
            </w:pPr>
            <w:r>
              <w:rPr>
                <w:rFonts w:ascii="Verdana" w:hAnsi="Verdana"/>
                <w:sz w:val="20"/>
                <w:szCs w:val="20"/>
                <w:lang w:val="sl-SI"/>
              </w:rPr>
              <w:t xml:space="preserve">                 </w:t>
            </w:r>
            <w:r w:rsidRPr="007A6574">
              <w:rPr>
                <w:rFonts w:ascii="Verdana" w:hAnsi="Verdana"/>
                <w:sz w:val="20"/>
                <w:szCs w:val="20"/>
                <w:lang w:val="sl-SI"/>
              </w:rPr>
              <w:t>, dne</w:t>
            </w:r>
            <w:r w:rsidR="00D67F00">
              <w:rPr>
                <w:rFonts w:ascii="Verdana" w:hAnsi="Verdana"/>
                <w:sz w:val="20"/>
                <w:szCs w:val="20"/>
                <w:lang w:val="sl-SI"/>
              </w:rPr>
              <w:t xml:space="preserve"> ______ 2026</w:t>
            </w:r>
          </w:p>
        </w:tc>
      </w:tr>
      <w:tr w:rsidR="00F2229C" w:rsidRPr="007A6574" w14:paraId="0890D581" w14:textId="77777777" w:rsidTr="008D5A1E">
        <w:trPr>
          <w:trHeight w:val="20"/>
          <w:jc w:val="center"/>
        </w:trPr>
        <w:tc>
          <w:tcPr>
            <w:tcW w:w="4484" w:type="dxa"/>
            <w:tcBorders>
              <w:top w:val="nil"/>
              <w:left w:val="nil"/>
              <w:bottom w:val="nil"/>
              <w:right w:val="nil"/>
            </w:tcBorders>
          </w:tcPr>
          <w:p w14:paraId="4D10AADF" w14:textId="6B3E2C44" w:rsidR="00F2229C" w:rsidRPr="00B737C2" w:rsidRDefault="00F2229C" w:rsidP="005242A7">
            <w:pPr>
              <w:widowControl w:val="0"/>
              <w:spacing w:after="0" w:line="240" w:lineRule="auto"/>
              <w:rPr>
                <w:rFonts w:ascii="Verdana" w:hAnsi="Verdana"/>
                <w:sz w:val="20"/>
                <w:szCs w:val="20"/>
                <w:lang w:val="sl-SI"/>
              </w:rPr>
            </w:pPr>
            <w:r w:rsidRPr="00B737C2">
              <w:rPr>
                <w:rFonts w:ascii="Verdana" w:hAnsi="Verdana"/>
                <w:sz w:val="20"/>
                <w:szCs w:val="20"/>
                <w:lang w:val="sl-SI"/>
              </w:rPr>
              <w:t xml:space="preserve">Podpisnik: </w:t>
            </w:r>
            <w:r w:rsidRPr="00B737C2">
              <w:rPr>
                <w:rFonts w:ascii="Verdana" w:hAnsi="Verdana"/>
                <w:sz w:val="20"/>
                <w:szCs w:val="20"/>
                <w:lang w:val="sl-SI"/>
              </w:rPr>
              <w:fldChar w:fldCharType="begin"/>
            </w:r>
            <w:r w:rsidRPr="00B737C2">
              <w:rPr>
                <w:rFonts w:ascii="Verdana" w:hAnsi="Verdana"/>
                <w:sz w:val="20"/>
                <w:szCs w:val="20"/>
                <w:lang w:val="sl-SI"/>
              </w:rPr>
              <w:instrText xml:space="preserve"> DOCPROPERTY  "MFiles_P1021n1_P1034"  \* MERGEFORMAT </w:instrText>
            </w:r>
            <w:r w:rsidRPr="00B737C2">
              <w:rPr>
                <w:rFonts w:ascii="Verdana" w:hAnsi="Verdana"/>
                <w:sz w:val="20"/>
                <w:szCs w:val="20"/>
                <w:lang w:val="sl-SI"/>
              </w:rPr>
              <w:fldChar w:fldCharType="separate"/>
            </w:r>
            <w:r w:rsidR="009431A4" w:rsidRPr="009431A4">
              <w:rPr>
                <w:rFonts w:ascii="Verdana" w:hAnsi="Verdana"/>
                <w:sz w:val="20"/>
                <w:szCs w:val="20"/>
              </w:rPr>
              <w:t xml:space="preserve">Aleš </w:t>
            </w:r>
            <w:proofErr w:type="spellStart"/>
            <w:r w:rsidR="009431A4" w:rsidRPr="009431A4">
              <w:rPr>
                <w:rFonts w:ascii="Verdana" w:hAnsi="Verdana"/>
                <w:sz w:val="20"/>
                <w:szCs w:val="20"/>
              </w:rPr>
              <w:t>Buležan</w:t>
            </w:r>
            <w:proofErr w:type="spellEnd"/>
            <w:r w:rsidR="009431A4">
              <w:rPr>
                <w:rFonts w:ascii="Verdana" w:hAnsi="Verdana"/>
                <w:sz w:val="20"/>
                <w:szCs w:val="20"/>
                <w:lang w:val="sl-SI"/>
              </w:rPr>
              <w:t>, direktor</w:t>
            </w:r>
            <w:r w:rsidRPr="00B737C2">
              <w:rPr>
                <w:rFonts w:ascii="Verdana" w:hAnsi="Verdana"/>
                <w:sz w:val="20"/>
                <w:szCs w:val="20"/>
                <w:lang w:val="sl-SI"/>
              </w:rPr>
              <w:fldChar w:fldCharType="end"/>
            </w:r>
          </w:p>
        </w:tc>
        <w:tc>
          <w:tcPr>
            <w:tcW w:w="708" w:type="dxa"/>
            <w:tcBorders>
              <w:top w:val="nil"/>
              <w:left w:val="nil"/>
              <w:bottom w:val="nil"/>
              <w:right w:val="nil"/>
            </w:tcBorders>
          </w:tcPr>
          <w:p w14:paraId="13781A69" w14:textId="77777777" w:rsidR="00F2229C" w:rsidRPr="007A6574" w:rsidRDefault="00F2229C" w:rsidP="005242A7">
            <w:pPr>
              <w:widowControl w:val="0"/>
              <w:spacing w:after="0" w:line="240" w:lineRule="auto"/>
              <w:rPr>
                <w:rFonts w:ascii="Verdana" w:hAnsi="Verdana"/>
                <w:sz w:val="20"/>
                <w:szCs w:val="20"/>
                <w:lang w:val="sl-SI"/>
              </w:rPr>
            </w:pPr>
          </w:p>
        </w:tc>
        <w:tc>
          <w:tcPr>
            <w:tcW w:w="4484" w:type="dxa"/>
            <w:tcBorders>
              <w:top w:val="nil"/>
              <w:left w:val="nil"/>
              <w:bottom w:val="nil"/>
              <w:right w:val="nil"/>
            </w:tcBorders>
          </w:tcPr>
          <w:p w14:paraId="0199E91E" w14:textId="77777777" w:rsidR="00F2229C" w:rsidRPr="007A6574" w:rsidRDefault="00F2229C" w:rsidP="005242A7">
            <w:pPr>
              <w:widowControl w:val="0"/>
              <w:spacing w:after="0" w:line="240" w:lineRule="auto"/>
              <w:rPr>
                <w:rFonts w:ascii="Verdana" w:hAnsi="Verdana"/>
                <w:sz w:val="20"/>
                <w:szCs w:val="20"/>
                <w:lang w:val="sl-SI"/>
              </w:rPr>
            </w:pPr>
            <w:r w:rsidRPr="007A6574">
              <w:rPr>
                <w:rFonts w:ascii="Verdana" w:hAnsi="Verdana"/>
                <w:sz w:val="20"/>
                <w:szCs w:val="20"/>
                <w:lang w:val="sl-SI"/>
              </w:rPr>
              <w:t>Podpisnik:</w:t>
            </w:r>
          </w:p>
        </w:tc>
      </w:tr>
    </w:tbl>
    <w:p w14:paraId="375B72C8" w14:textId="77777777" w:rsidR="00F2229C" w:rsidRPr="00523F86" w:rsidRDefault="00F2229C" w:rsidP="005242A7">
      <w:pPr>
        <w:widowControl w:val="0"/>
        <w:spacing w:after="0" w:line="240" w:lineRule="auto"/>
        <w:rPr>
          <w:rFonts w:ascii="Verdana" w:hAnsi="Verdana"/>
          <w:sz w:val="20"/>
          <w:szCs w:val="20"/>
          <w:lang w:val="sl-SI"/>
        </w:rPr>
      </w:pPr>
    </w:p>
    <w:p w14:paraId="4A4F3B7C" w14:textId="77777777" w:rsidR="00555B9B" w:rsidRPr="00400743" w:rsidRDefault="00555B9B" w:rsidP="005242A7">
      <w:pPr>
        <w:widowControl w:val="0"/>
        <w:spacing w:after="0" w:line="240" w:lineRule="auto"/>
        <w:jc w:val="both"/>
        <w:rPr>
          <w:rFonts w:ascii="Verdana" w:hAnsi="Verdana"/>
          <w:sz w:val="20"/>
          <w:szCs w:val="28"/>
          <w:lang w:val="sl-SI"/>
        </w:rPr>
      </w:pPr>
    </w:p>
    <w:sectPr w:rsidR="00555B9B" w:rsidRPr="00400743" w:rsidSect="00F209A5">
      <w:headerReference w:type="even" r:id="rId8"/>
      <w:headerReference w:type="default" r:id="rId9"/>
      <w:footerReference w:type="even" r:id="rId10"/>
      <w:footerReference w:type="default" r:id="rId11"/>
      <w:headerReference w:type="first" r:id="rId12"/>
      <w:footerReference w:type="first" r:id="rId13"/>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7F48" w14:textId="77777777" w:rsidR="00D31837" w:rsidRDefault="00D31837" w:rsidP="00C108AE">
      <w:pPr>
        <w:spacing w:after="0" w:line="240" w:lineRule="auto"/>
      </w:pPr>
      <w:r>
        <w:separator/>
      </w:r>
    </w:p>
  </w:endnote>
  <w:endnote w:type="continuationSeparator" w:id="0">
    <w:p w14:paraId="33D7A65D" w14:textId="77777777" w:rsidR="00D31837" w:rsidRDefault="00D31837" w:rsidP="00C1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BC0D" w14:textId="77777777" w:rsidR="00924CC3" w:rsidRDefault="00924CC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833"/>
      <w:gridCol w:w="4806"/>
    </w:tblGrid>
    <w:tr w:rsidR="00C108AE" w:rsidRPr="001774F3" w14:paraId="01F2BB27" w14:textId="77777777" w:rsidTr="00045132">
      <w:tc>
        <w:tcPr>
          <w:tcW w:w="6588" w:type="dxa"/>
        </w:tcPr>
        <w:p w14:paraId="5EDCC857" w14:textId="116EF6C8" w:rsidR="00C108AE" w:rsidRPr="001774F3" w:rsidRDefault="00867DDE" w:rsidP="00045132">
          <w:pPr>
            <w:pStyle w:val="Noga"/>
            <w:spacing w:after="0" w:line="240" w:lineRule="auto"/>
            <w:rPr>
              <w:rFonts w:ascii="Verdana" w:hAnsi="Verdana"/>
              <w:i/>
              <w:sz w:val="16"/>
              <w:szCs w:val="16"/>
              <w:vertAlign w:val="superscript"/>
              <w:lang w:val="sl-SI"/>
            </w:rPr>
          </w:pPr>
          <w:proofErr w:type="spellStart"/>
          <w:r>
            <w:rPr>
              <w:rFonts w:ascii="Verdana" w:hAnsi="Verdana"/>
              <w:i/>
              <w:sz w:val="16"/>
              <w:szCs w:val="16"/>
              <w:lang w:val="sl-SI"/>
            </w:rPr>
            <w:t>e</w:t>
          </w:r>
          <w:r w:rsidR="00C108AE" w:rsidRPr="001774F3">
            <w:rPr>
              <w:rFonts w:ascii="Verdana" w:hAnsi="Verdana"/>
              <w:i/>
              <w:sz w:val="16"/>
              <w:szCs w:val="16"/>
              <w:lang w:val="sl-SI"/>
            </w:rPr>
            <w:t>PRO</w:t>
          </w:r>
          <w:proofErr w:type="spellEnd"/>
          <w:r w:rsidR="00C108AE" w:rsidRPr="001774F3">
            <w:rPr>
              <w:rFonts w:ascii="Verdana" w:hAnsi="Verdana"/>
              <w:i/>
              <w:sz w:val="16"/>
              <w:szCs w:val="16"/>
              <w:vertAlign w:val="superscript"/>
              <w:lang w:val="sl-SI"/>
            </w:rPr>
            <w:t>©</w:t>
          </w:r>
          <w:r w:rsidR="00392742" w:rsidRPr="007443C6">
            <w:rPr>
              <w:rFonts w:ascii="Verdana" w:hAnsi="Verdana"/>
              <w:i/>
              <w:sz w:val="16"/>
              <w:szCs w:val="16"/>
              <w:lang w:val="sl-SI"/>
            </w:rPr>
            <w:t xml:space="preserve"> ver. 3.</w:t>
          </w:r>
          <w:r w:rsidR="00D65B85">
            <w:rPr>
              <w:rFonts w:ascii="Verdana" w:hAnsi="Verdana"/>
              <w:i/>
              <w:sz w:val="16"/>
              <w:szCs w:val="16"/>
              <w:lang w:val="sl-SI"/>
            </w:rPr>
            <w:t>3</w:t>
          </w:r>
        </w:p>
      </w:tc>
      <w:tc>
        <w:tcPr>
          <w:tcW w:w="6588" w:type="dxa"/>
          <w:vAlign w:val="center"/>
        </w:tcPr>
        <w:p w14:paraId="56FEA452" w14:textId="77777777" w:rsidR="00C108AE" w:rsidRPr="001774F3" w:rsidRDefault="00C108AE" w:rsidP="004F185D">
          <w:pPr>
            <w:pStyle w:val="Noga"/>
            <w:spacing w:after="0" w:line="240" w:lineRule="auto"/>
            <w:jc w:val="right"/>
            <w:rPr>
              <w:rFonts w:ascii="Verdana" w:hAnsi="Verdana"/>
              <w:sz w:val="16"/>
              <w:szCs w:val="16"/>
              <w:lang w:val="sl-SI"/>
            </w:rPr>
          </w:pPr>
          <w:r w:rsidRPr="001774F3">
            <w:rPr>
              <w:rFonts w:ascii="Verdana" w:hAnsi="Verdana"/>
              <w:sz w:val="16"/>
              <w:szCs w:val="16"/>
              <w:lang w:val="sl-SI"/>
            </w:rPr>
            <w:t xml:space="preserve">Stran </w:t>
          </w:r>
          <w:r w:rsidRPr="001774F3">
            <w:rPr>
              <w:rFonts w:ascii="Verdana" w:hAnsi="Verdana"/>
              <w:sz w:val="16"/>
              <w:szCs w:val="16"/>
              <w:lang w:val="sl-SI"/>
            </w:rPr>
            <w:fldChar w:fldCharType="begin"/>
          </w:r>
          <w:r w:rsidRPr="001774F3">
            <w:rPr>
              <w:rFonts w:ascii="Verdana" w:hAnsi="Verdana"/>
              <w:sz w:val="16"/>
              <w:szCs w:val="16"/>
              <w:lang w:val="sl-SI"/>
            </w:rPr>
            <w:instrText xml:space="preserve"> PAGE  \* Arabic  \* MERGEFORMAT </w:instrText>
          </w:r>
          <w:r w:rsidRPr="001774F3">
            <w:rPr>
              <w:rFonts w:ascii="Verdana" w:hAnsi="Verdana"/>
              <w:sz w:val="16"/>
              <w:szCs w:val="16"/>
              <w:lang w:val="sl-SI"/>
            </w:rPr>
            <w:fldChar w:fldCharType="separate"/>
          </w:r>
          <w:r w:rsidR="00CE2B47">
            <w:rPr>
              <w:rFonts w:ascii="Verdana" w:hAnsi="Verdana"/>
              <w:noProof/>
              <w:sz w:val="16"/>
              <w:szCs w:val="16"/>
              <w:lang w:val="sl-SI"/>
            </w:rPr>
            <w:t>10</w:t>
          </w:r>
          <w:r w:rsidRPr="001774F3">
            <w:rPr>
              <w:rFonts w:ascii="Verdana" w:hAnsi="Verdana"/>
              <w:sz w:val="16"/>
              <w:szCs w:val="16"/>
              <w:lang w:val="sl-SI"/>
            </w:rPr>
            <w:fldChar w:fldCharType="end"/>
          </w:r>
          <w:r w:rsidRPr="001774F3">
            <w:rPr>
              <w:rFonts w:ascii="Verdana" w:hAnsi="Verdana"/>
              <w:sz w:val="16"/>
              <w:szCs w:val="16"/>
              <w:lang w:val="sl-SI"/>
            </w:rPr>
            <w:t>/</w:t>
          </w:r>
          <w:r w:rsidRPr="001774F3">
            <w:rPr>
              <w:rFonts w:ascii="Verdana" w:hAnsi="Verdana"/>
              <w:sz w:val="16"/>
              <w:szCs w:val="16"/>
              <w:lang w:val="sl-SI"/>
            </w:rPr>
            <w:fldChar w:fldCharType="begin"/>
          </w:r>
          <w:r w:rsidRPr="001774F3">
            <w:rPr>
              <w:rFonts w:ascii="Verdana" w:hAnsi="Verdana"/>
              <w:sz w:val="16"/>
              <w:szCs w:val="16"/>
              <w:lang w:val="sl-SI"/>
            </w:rPr>
            <w:instrText xml:space="preserve"> NUMPAGES  \* Arabic  \* MERGEFORMAT </w:instrText>
          </w:r>
          <w:r w:rsidRPr="001774F3">
            <w:rPr>
              <w:rFonts w:ascii="Verdana" w:hAnsi="Verdana"/>
              <w:sz w:val="16"/>
              <w:szCs w:val="16"/>
              <w:lang w:val="sl-SI"/>
            </w:rPr>
            <w:fldChar w:fldCharType="separate"/>
          </w:r>
          <w:r w:rsidR="00CE2B47">
            <w:rPr>
              <w:rFonts w:ascii="Verdana" w:hAnsi="Verdana"/>
              <w:noProof/>
              <w:sz w:val="16"/>
              <w:szCs w:val="16"/>
              <w:lang w:val="sl-SI"/>
            </w:rPr>
            <w:t>10</w:t>
          </w:r>
          <w:r w:rsidRPr="001774F3">
            <w:rPr>
              <w:rFonts w:ascii="Verdana" w:hAnsi="Verdana"/>
              <w:sz w:val="16"/>
              <w:szCs w:val="16"/>
              <w:lang w:val="sl-SI"/>
            </w:rPr>
            <w:fldChar w:fldCharType="end"/>
          </w:r>
        </w:p>
      </w:tc>
    </w:tr>
  </w:tbl>
  <w:p w14:paraId="58028715" w14:textId="77777777" w:rsidR="00C108AE" w:rsidRDefault="00C108A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733A" w14:textId="77777777" w:rsidR="00924CC3" w:rsidRDefault="00924C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A1B3" w14:textId="77777777" w:rsidR="00D31837" w:rsidRDefault="00D31837" w:rsidP="00C108AE">
      <w:pPr>
        <w:spacing w:after="0" w:line="240" w:lineRule="auto"/>
      </w:pPr>
      <w:r>
        <w:separator/>
      </w:r>
    </w:p>
  </w:footnote>
  <w:footnote w:type="continuationSeparator" w:id="0">
    <w:p w14:paraId="13B60CDB" w14:textId="77777777" w:rsidR="00D31837" w:rsidRDefault="00D31837" w:rsidP="00C10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8DEF" w14:textId="77777777" w:rsidR="00924CC3" w:rsidRDefault="00924CC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4780"/>
      <w:gridCol w:w="4859"/>
    </w:tblGrid>
    <w:tr w:rsidR="00C108AE" w:rsidRPr="001B422B" w14:paraId="0C3E8F59" w14:textId="77777777" w:rsidTr="00045132">
      <w:tc>
        <w:tcPr>
          <w:tcW w:w="6588" w:type="dxa"/>
        </w:tcPr>
        <w:p w14:paraId="45E64E31" w14:textId="77777777" w:rsidR="00C108AE" w:rsidRPr="001B422B" w:rsidRDefault="00867DDE" w:rsidP="00045132">
          <w:pPr>
            <w:pStyle w:val="Glava"/>
            <w:spacing w:after="0" w:line="240" w:lineRule="auto"/>
            <w:rPr>
              <w:rFonts w:ascii="Verdana" w:hAnsi="Verdana"/>
              <w:sz w:val="16"/>
              <w:szCs w:val="16"/>
              <w:lang w:val="sl-SI"/>
            </w:rPr>
          </w:pPr>
          <w:proofErr w:type="spellStart"/>
          <w:r>
            <w:rPr>
              <w:rFonts w:ascii="Verdana" w:hAnsi="Verdana"/>
              <w:sz w:val="16"/>
              <w:szCs w:val="16"/>
              <w:lang w:val="sl-SI"/>
            </w:rPr>
            <w:t>ePRO</w:t>
          </w:r>
          <w:proofErr w:type="spellEnd"/>
        </w:p>
      </w:tc>
      <w:tc>
        <w:tcPr>
          <w:tcW w:w="6588" w:type="dxa"/>
        </w:tcPr>
        <w:p w14:paraId="2F52882A" w14:textId="1DE9C054" w:rsidR="00C108AE" w:rsidRPr="001B422B" w:rsidRDefault="0082279F" w:rsidP="00045132">
          <w:pPr>
            <w:pStyle w:val="Glava"/>
            <w:spacing w:after="0" w:line="240" w:lineRule="auto"/>
            <w:jc w:val="right"/>
            <w:rPr>
              <w:rFonts w:ascii="Verdana" w:hAnsi="Verdana"/>
              <w:sz w:val="16"/>
              <w:szCs w:val="16"/>
              <w:lang w:val="sl-SI"/>
            </w:rPr>
          </w:pPr>
          <w:r>
            <w:rPr>
              <w:rFonts w:ascii="Verdana" w:hAnsi="Verdana"/>
              <w:sz w:val="16"/>
              <w:szCs w:val="16"/>
              <w:lang w:val="sl-SI"/>
            </w:rPr>
            <w:t>Vzorec pogodbe</w:t>
          </w:r>
        </w:p>
      </w:tc>
    </w:tr>
  </w:tbl>
  <w:p w14:paraId="570E05DF" w14:textId="77777777" w:rsidR="00C108AE" w:rsidRDefault="00C108A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6167" w14:textId="77777777" w:rsidR="00924CC3" w:rsidRDefault="00924CC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20D"/>
    <w:multiLevelType w:val="hybridMultilevel"/>
    <w:tmpl w:val="C9A6826E"/>
    <w:lvl w:ilvl="0" w:tplc="C652E85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12620"/>
    <w:multiLevelType w:val="hybridMultilevel"/>
    <w:tmpl w:val="02A86A22"/>
    <w:lvl w:ilvl="0" w:tplc="659CAD7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24529"/>
    <w:multiLevelType w:val="multilevel"/>
    <w:tmpl w:val="BE8C895C"/>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2"/>
      <w:numFmt w:val="decimal"/>
      <w:lvlText w:val="%3)"/>
      <w:lvlJc w:val="left"/>
      <w:pPr>
        <w:ind w:left="714" w:hanging="357"/>
      </w:pPr>
      <w:rPr>
        <w:rFonts w:hint="default"/>
      </w:rPr>
    </w:lvl>
    <w:lvl w:ilvl="3">
      <w:start w:val="1"/>
      <w:numFmt w:val="bullet"/>
      <w:lvlText w:val=""/>
      <w:lvlJc w:val="left"/>
      <w:pPr>
        <w:ind w:left="1072" w:hanging="35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5A6FF0"/>
    <w:multiLevelType w:val="hybridMultilevel"/>
    <w:tmpl w:val="3D04242A"/>
    <w:lvl w:ilvl="0" w:tplc="04240001">
      <w:start w:val="1"/>
      <w:numFmt w:val="bullet"/>
      <w:lvlText w:val=""/>
      <w:lvlJc w:val="left"/>
      <w:pPr>
        <w:ind w:left="1434" w:hanging="360"/>
      </w:pPr>
      <w:rPr>
        <w:rFonts w:ascii="Symbol" w:hAnsi="Symbol" w:hint="default"/>
      </w:rPr>
    </w:lvl>
    <w:lvl w:ilvl="1" w:tplc="04240003">
      <w:start w:val="1"/>
      <w:numFmt w:val="bullet"/>
      <w:lvlText w:val="o"/>
      <w:lvlJc w:val="left"/>
      <w:pPr>
        <w:ind w:left="2154" w:hanging="360"/>
      </w:pPr>
      <w:rPr>
        <w:rFonts w:ascii="Courier New" w:hAnsi="Courier New" w:cs="Courier New" w:hint="default"/>
      </w:rPr>
    </w:lvl>
    <w:lvl w:ilvl="2" w:tplc="04240005">
      <w:start w:val="1"/>
      <w:numFmt w:val="bullet"/>
      <w:lvlText w:val=""/>
      <w:lvlJc w:val="left"/>
      <w:pPr>
        <w:ind w:left="2874" w:hanging="360"/>
      </w:pPr>
      <w:rPr>
        <w:rFonts w:ascii="Wingdings" w:hAnsi="Wingdings" w:hint="default"/>
      </w:rPr>
    </w:lvl>
    <w:lvl w:ilvl="3" w:tplc="04240001">
      <w:start w:val="1"/>
      <w:numFmt w:val="bullet"/>
      <w:lvlText w:val=""/>
      <w:lvlJc w:val="left"/>
      <w:pPr>
        <w:ind w:left="3594" w:hanging="360"/>
      </w:pPr>
      <w:rPr>
        <w:rFonts w:ascii="Symbol" w:hAnsi="Symbol" w:hint="default"/>
      </w:rPr>
    </w:lvl>
    <w:lvl w:ilvl="4" w:tplc="04240003">
      <w:start w:val="1"/>
      <w:numFmt w:val="bullet"/>
      <w:lvlText w:val="o"/>
      <w:lvlJc w:val="left"/>
      <w:pPr>
        <w:ind w:left="4314" w:hanging="360"/>
      </w:pPr>
      <w:rPr>
        <w:rFonts w:ascii="Courier New" w:hAnsi="Courier New" w:cs="Courier New" w:hint="default"/>
      </w:rPr>
    </w:lvl>
    <w:lvl w:ilvl="5" w:tplc="04240005">
      <w:start w:val="1"/>
      <w:numFmt w:val="bullet"/>
      <w:lvlText w:val=""/>
      <w:lvlJc w:val="left"/>
      <w:pPr>
        <w:ind w:left="5034" w:hanging="360"/>
      </w:pPr>
      <w:rPr>
        <w:rFonts w:ascii="Wingdings" w:hAnsi="Wingdings" w:hint="default"/>
      </w:rPr>
    </w:lvl>
    <w:lvl w:ilvl="6" w:tplc="04240001">
      <w:start w:val="1"/>
      <w:numFmt w:val="bullet"/>
      <w:lvlText w:val=""/>
      <w:lvlJc w:val="left"/>
      <w:pPr>
        <w:ind w:left="5754" w:hanging="360"/>
      </w:pPr>
      <w:rPr>
        <w:rFonts w:ascii="Symbol" w:hAnsi="Symbol" w:hint="default"/>
      </w:rPr>
    </w:lvl>
    <w:lvl w:ilvl="7" w:tplc="04240003">
      <w:start w:val="1"/>
      <w:numFmt w:val="bullet"/>
      <w:lvlText w:val="o"/>
      <w:lvlJc w:val="left"/>
      <w:pPr>
        <w:ind w:left="6474" w:hanging="360"/>
      </w:pPr>
      <w:rPr>
        <w:rFonts w:ascii="Courier New" w:hAnsi="Courier New" w:cs="Courier New" w:hint="default"/>
      </w:rPr>
    </w:lvl>
    <w:lvl w:ilvl="8" w:tplc="04240005">
      <w:start w:val="1"/>
      <w:numFmt w:val="bullet"/>
      <w:lvlText w:val=""/>
      <w:lvlJc w:val="left"/>
      <w:pPr>
        <w:ind w:left="7194" w:hanging="360"/>
      </w:pPr>
      <w:rPr>
        <w:rFonts w:ascii="Wingdings" w:hAnsi="Wingdings" w:hint="default"/>
      </w:rPr>
    </w:lvl>
  </w:abstractNum>
  <w:abstractNum w:abstractNumId="4" w15:restartNumberingAfterBreak="0">
    <w:nsid w:val="03B031F6"/>
    <w:multiLevelType w:val="hybridMultilevel"/>
    <w:tmpl w:val="DE40D088"/>
    <w:lvl w:ilvl="0" w:tplc="86A4A43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55C3A46"/>
    <w:multiLevelType w:val="multilevel"/>
    <w:tmpl w:val="ABB0F3C2"/>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A0230A"/>
    <w:multiLevelType w:val="hybridMultilevel"/>
    <w:tmpl w:val="DBB68CEC"/>
    <w:lvl w:ilvl="0" w:tplc="04240001">
      <w:start w:val="1"/>
      <w:numFmt w:val="bullet"/>
      <w:lvlText w:val=""/>
      <w:lvlJc w:val="left"/>
      <w:pPr>
        <w:ind w:left="1074" w:hanging="360"/>
      </w:pPr>
      <w:rPr>
        <w:rFonts w:ascii="Symbol" w:hAnsi="Symbol"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7" w15:restartNumberingAfterBreak="0">
    <w:nsid w:val="094247B5"/>
    <w:multiLevelType w:val="hybridMultilevel"/>
    <w:tmpl w:val="6CA455A6"/>
    <w:lvl w:ilvl="0" w:tplc="436CFBD8">
      <w:start w:val="7"/>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9F76CE1"/>
    <w:multiLevelType w:val="hybridMultilevel"/>
    <w:tmpl w:val="42621E12"/>
    <w:lvl w:ilvl="0" w:tplc="FC641E42">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9" w15:restartNumberingAfterBreak="0">
    <w:nsid w:val="0D257B68"/>
    <w:multiLevelType w:val="multilevel"/>
    <w:tmpl w:val="E7A0A16A"/>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E666C7"/>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550F48"/>
    <w:multiLevelType w:val="hybridMultilevel"/>
    <w:tmpl w:val="CBC02334"/>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2" w15:restartNumberingAfterBreak="0">
    <w:nsid w:val="145E1B33"/>
    <w:multiLevelType w:val="hybridMultilevel"/>
    <w:tmpl w:val="5114FF5E"/>
    <w:lvl w:ilvl="0" w:tplc="6A2817E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6974555"/>
    <w:multiLevelType w:val="hybridMultilevel"/>
    <w:tmpl w:val="00949F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191D267F"/>
    <w:multiLevelType w:val="hybridMultilevel"/>
    <w:tmpl w:val="2F4E1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1BF77A62"/>
    <w:multiLevelType w:val="multilevel"/>
    <w:tmpl w:val="F13A07B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2" w:hanging="35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7B0161"/>
    <w:multiLevelType w:val="hybridMultilevel"/>
    <w:tmpl w:val="4988348A"/>
    <w:lvl w:ilvl="0" w:tplc="91EA203E">
      <w:start w:val="2"/>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6526E"/>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41312FF"/>
    <w:multiLevelType w:val="multilevel"/>
    <w:tmpl w:val="F13A07B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2" w:hanging="35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1D7E46"/>
    <w:multiLevelType w:val="hybridMultilevel"/>
    <w:tmpl w:val="276A6EF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E2A4581"/>
    <w:multiLevelType w:val="hybridMultilevel"/>
    <w:tmpl w:val="DE40D088"/>
    <w:lvl w:ilvl="0" w:tplc="86A4A43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142914"/>
    <w:multiLevelType w:val="hybridMultilevel"/>
    <w:tmpl w:val="D0A6FE86"/>
    <w:lvl w:ilvl="0" w:tplc="17846D40">
      <w:numFmt w:val="bullet"/>
      <w:lvlText w:val="-"/>
      <w:lvlJc w:val="left"/>
      <w:pPr>
        <w:ind w:left="1794" w:hanging="360"/>
      </w:pPr>
      <w:rPr>
        <w:rFonts w:ascii="Verdana" w:eastAsia="Calibri" w:hAnsi="Verdana" w:cs="Times New Roman" w:hint="default"/>
      </w:rPr>
    </w:lvl>
    <w:lvl w:ilvl="1" w:tplc="04240003" w:tentative="1">
      <w:start w:val="1"/>
      <w:numFmt w:val="bullet"/>
      <w:lvlText w:val="o"/>
      <w:lvlJc w:val="left"/>
      <w:pPr>
        <w:ind w:left="2514" w:hanging="360"/>
      </w:pPr>
      <w:rPr>
        <w:rFonts w:ascii="Courier New" w:hAnsi="Courier New" w:cs="Courier New" w:hint="default"/>
      </w:rPr>
    </w:lvl>
    <w:lvl w:ilvl="2" w:tplc="04240005" w:tentative="1">
      <w:start w:val="1"/>
      <w:numFmt w:val="bullet"/>
      <w:lvlText w:val=""/>
      <w:lvlJc w:val="left"/>
      <w:pPr>
        <w:ind w:left="3234" w:hanging="360"/>
      </w:pPr>
      <w:rPr>
        <w:rFonts w:ascii="Wingdings" w:hAnsi="Wingdings" w:hint="default"/>
      </w:rPr>
    </w:lvl>
    <w:lvl w:ilvl="3" w:tplc="04240001" w:tentative="1">
      <w:start w:val="1"/>
      <w:numFmt w:val="bullet"/>
      <w:lvlText w:val=""/>
      <w:lvlJc w:val="left"/>
      <w:pPr>
        <w:ind w:left="3954" w:hanging="360"/>
      </w:pPr>
      <w:rPr>
        <w:rFonts w:ascii="Symbol" w:hAnsi="Symbol" w:hint="default"/>
      </w:rPr>
    </w:lvl>
    <w:lvl w:ilvl="4" w:tplc="04240003" w:tentative="1">
      <w:start w:val="1"/>
      <w:numFmt w:val="bullet"/>
      <w:lvlText w:val="o"/>
      <w:lvlJc w:val="left"/>
      <w:pPr>
        <w:ind w:left="4674" w:hanging="360"/>
      </w:pPr>
      <w:rPr>
        <w:rFonts w:ascii="Courier New" w:hAnsi="Courier New" w:cs="Courier New" w:hint="default"/>
      </w:rPr>
    </w:lvl>
    <w:lvl w:ilvl="5" w:tplc="04240005" w:tentative="1">
      <w:start w:val="1"/>
      <w:numFmt w:val="bullet"/>
      <w:lvlText w:val=""/>
      <w:lvlJc w:val="left"/>
      <w:pPr>
        <w:ind w:left="5394" w:hanging="360"/>
      </w:pPr>
      <w:rPr>
        <w:rFonts w:ascii="Wingdings" w:hAnsi="Wingdings" w:hint="default"/>
      </w:rPr>
    </w:lvl>
    <w:lvl w:ilvl="6" w:tplc="04240001" w:tentative="1">
      <w:start w:val="1"/>
      <w:numFmt w:val="bullet"/>
      <w:lvlText w:val=""/>
      <w:lvlJc w:val="left"/>
      <w:pPr>
        <w:ind w:left="6114" w:hanging="360"/>
      </w:pPr>
      <w:rPr>
        <w:rFonts w:ascii="Symbol" w:hAnsi="Symbol" w:hint="default"/>
      </w:rPr>
    </w:lvl>
    <w:lvl w:ilvl="7" w:tplc="04240003" w:tentative="1">
      <w:start w:val="1"/>
      <w:numFmt w:val="bullet"/>
      <w:lvlText w:val="o"/>
      <w:lvlJc w:val="left"/>
      <w:pPr>
        <w:ind w:left="6834" w:hanging="360"/>
      </w:pPr>
      <w:rPr>
        <w:rFonts w:ascii="Courier New" w:hAnsi="Courier New" w:cs="Courier New" w:hint="default"/>
      </w:rPr>
    </w:lvl>
    <w:lvl w:ilvl="8" w:tplc="04240005" w:tentative="1">
      <w:start w:val="1"/>
      <w:numFmt w:val="bullet"/>
      <w:lvlText w:val=""/>
      <w:lvlJc w:val="left"/>
      <w:pPr>
        <w:ind w:left="7554" w:hanging="360"/>
      </w:pPr>
      <w:rPr>
        <w:rFonts w:ascii="Wingdings" w:hAnsi="Wingdings" w:hint="default"/>
      </w:rPr>
    </w:lvl>
  </w:abstractNum>
  <w:abstractNum w:abstractNumId="22" w15:restartNumberingAfterBreak="0">
    <w:nsid w:val="3271519F"/>
    <w:multiLevelType w:val="hybridMultilevel"/>
    <w:tmpl w:val="1D30323E"/>
    <w:lvl w:ilvl="0" w:tplc="7834F514">
      <w:start w:val="1"/>
      <w:numFmt w:val="bullet"/>
      <w:lvlText w:val="-"/>
      <w:lvlJc w:val="left"/>
      <w:pPr>
        <w:ind w:left="1440" w:hanging="360"/>
      </w:pPr>
      <w:rPr>
        <w:rFonts w:ascii="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3" w15:restartNumberingAfterBreak="0">
    <w:nsid w:val="33F87960"/>
    <w:multiLevelType w:val="hybridMultilevel"/>
    <w:tmpl w:val="8E5CFA1A"/>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3F416BAE"/>
    <w:multiLevelType w:val="hybridMultilevel"/>
    <w:tmpl w:val="68FC114E"/>
    <w:lvl w:ilvl="0" w:tplc="A11417BA">
      <w:start w:val="5"/>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0AA7A86"/>
    <w:multiLevelType w:val="hybridMultilevel"/>
    <w:tmpl w:val="78B6436E"/>
    <w:lvl w:ilvl="0" w:tplc="ECD66CE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36A73A7"/>
    <w:multiLevelType w:val="hybridMultilevel"/>
    <w:tmpl w:val="70222E0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A560E2A"/>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C203799"/>
    <w:multiLevelType w:val="multilevel"/>
    <w:tmpl w:val="E7A0A16A"/>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0D5F5B"/>
    <w:multiLevelType w:val="hybridMultilevel"/>
    <w:tmpl w:val="FC866E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30158A6"/>
    <w:multiLevelType w:val="hybridMultilevel"/>
    <w:tmpl w:val="4612945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5856DCA"/>
    <w:multiLevelType w:val="multilevel"/>
    <w:tmpl w:val="819832B2"/>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2E5D1F"/>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AE75B7"/>
    <w:multiLevelType w:val="hybridMultilevel"/>
    <w:tmpl w:val="F0F0EF1E"/>
    <w:lvl w:ilvl="0" w:tplc="292E4D10">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3613292"/>
    <w:multiLevelType w:val="hybridMultilevel"/>
    <w:tmpl w:val="988A5A2E"/>
    <w:lvl w:ilvl="0" w:tplc="9D648D36">
      <w:start w:val="6"/>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3A55D3D"/>
    <w:multiLevelType w:val="hybridMultilevel"/>
    <w:tmpl w:val="589833D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6016060"/>
    <w:multiLevelType w:val="hybridMultilevel"/>
    <w:tmpl w:val="1982E6A8"/>
    <w:lvl w:ilvl="0" w:tplc="C73A8454">
      <w:start w:val="10"/>
      <w:numFmt w:val="bullet"/>
      <w:lvlText w:val="-"/>
      <w:lvlJc w:val="left"/>
      <w:pPr>
        <w:ind w:left="1074" w:hanging="360"/>
      </w:pPr>
      <w:rPr>
        <w:rFonts w:ascii="Verdana" w:eastAsia="Calibri" w:hAnsi="Verdana" w:cs="Times New Roman"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37" w15:restartNumberingAfterBreak="0">
    <w:nsid w:val="77EB46E3"/>
    <w:multiLevelType w:val="hybridMultilevel"/>
    <w:tmpl w:val="573CECF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A2F3C55"/>
    <w:multiLevelType w:val="hybridMultilevel"/>
    <w:tmpl w:val="EE9EA2B0"/>
    <w:lvl w:ilvl="0" w:tplc="532E940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43D45"/>
    <w:multiLevelType w:val="multilevel"/>
    <w:tmpl w:val="E0443542"/>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FDF68CD"/>
    <w:multiLevelType w:val="hybridMultilevel"/>
    <w:tmpl w:val="DFEAD6FC"/>
    <w:lvl w:ilvl="0" w:tplc="87822146">
      <w:start w:val="1"/>
      <w:numFmt w:val="bullet"/>
      <w:lvlText w:val="-"/>
      <w:lvlJc w:val="left"/>
      <w:pPr>
        <w:ind w:left="1794" w:hanging="360"/>
      </w:pPr>
      <w:rPr>
        <w:rFonts w:ascii="Verdana" w:eastAsia="Calibri" w:hAnsi="Verdana" w:cs="Times New Roman" w:hint="default"/>
      </w:rPr>
    </w:lvl>
    <w:lvl w:ilvl="1" w:tplc="04240003" w:tentative="1">
      <w:start w:val="1"/>
      <w:numFmt w:val="bullet"/>
      <w:lvlText w:val="o"/>
      <w:lvlJc w:val="left"/>
      <w:pPr>
        <w:ind w:left="2514" w:hanging="360"/>
      </w:pPr>
      <w:rPr>
        <w:rFonts w:ascii="Courier New" w:hAnsi="Courier New" w:cs="Courier New" w:hint="default"/>
      </w:rPr>
    </w:lvl>
    <w:lvl w:ilvl="2" w:tplc="04240005" w:tentative="1">
      <w:start w:val="1"/>
      <w:numFmt w:val="bullet"/>
      <w:lvlText w:val=""/>
      <w:lvlJc w:val="left"/>
      <w:pPr>
        <w:ind w:left="3234" w:hanging="360"/>
      </w:pPr>
      <w:rPr>
        <w:rFonts w:ascii="Wingdings" w:hAnsi="Wingdings" w:hint="default"/>
      </w:rPr>
    </w:lvl>
    <w:lvl w:ilvl="3" w:tplc="04240001" w:tentative="1">
      <w:start w:val="1"/>
      <w:numFmt w:val="bullet"/>
      <w:lvlText w:val=""/>
      <w:lvlJc w:val="left"/>
      <w:pPr>
        <w:ind w:left="3954" w:hanging="360"/>
      </w:pPr>
      <w:rPr>
        <w:rFonts w:ascii="Symbol" w:hAnsi="Symbol" w:hint="default"/>
      </w:rPr>
    </w:lvl>
    <w:lvl w:ilvl="4" w:tplc="04240003" w:tentative="1">
      <w:start w:val="1"/>
      <w:numFmt w:val="bullet"/>
      <w:lvlText w:val="o"/>
      <w:lvlJc w:val="left"/>
      <w:pPr>
        <w:ind w:left="4674" w:hanging="360"/>
      </w:pPr>
      <w:rPr>
        <w:rFonts w:ascii="Courier New" w:hAnsi="Courier New" w:cs="Courier New" w:hint="default"/>
      </w:rPr>
    </w:lvl>
    <w:lvl w:ilvl="5" w:tplc="04240005" w:tentative="1">
      <w:start w:val="1"/>
      <w:numFmt w:val="bullet"/>
      <w:lvlText w:val=""/>
      <w:lvlJc w:val="left"/>
      <w:pPr>
        <w:ind w:left="5394" w:hanging="360"/>
      </w:pPr>
      <w:rPr>
        <w:rFonts w:ascii="Wingdings" w:hAnsi="Wingdings" w:hint="default"/>
      </w:rPr>
    </w:lvl>
    <w:lvl w:ilvl="6" w:tplc="04240001" w:tentative="1">
      <w:start w:val="1"/>
      <w:numFmt w:val="bullet"/>
      <w:lvlText w:val=""/>
      <w:lvlJc w:val="left"/>
      <w:pPr>
        <w:ind w:left="6114" w:hanging="360"/>
      </w:pPr>
      <w:rPr>
        <w:rFonts w:ascii="Symbol" w:hAnsi="Symbol" w:hint="default"/>
      </w:rPr>
    </w:lvl>
    <w:lvl w:ilvl="7" w:tplc="04240003" w:tentative="1">
      <w:start w:val="1"/>
      <w:numFmt w:val="bullet"/>
      <w:lvlText w:val="o"/>
      <w:lvlJc w:val="left"/>
      <w:pPr>
        <w:ind w:left="6834" w:hanging="360"/>
      </w:pPr>
      <w:rPr>
        <w:rFonts w:ascii="Courier New" w:hAnsi="Courier New" w:cs="Courier New" w:hint="default"/>
      </w:rPr>
    </w:lvl>
    <w:lvl w:ilvl="8" w:tplc="04240005" w:tentative="1">
      <w:start w:val="1"/>
      <w:numFmt w:val="bullet"/>
      <w:lvlText w:val=""/>
      <w:lvlJc w:val="left"/>
      <w:pPr>
        <w:ind w:left="7554" w:hanging="360"/>
      </w:pPr>
      <w:rPr>
        <w:rFonts w:ascii="Wingdings" w:hAnsi="Wingdings" w:hint="default"/>
      </w:rPr>
    </w:lvl>
  </w:abstractNum>
  <w:num w:numId="1" w16cid:durableId="829177269">
    <w:abstractNumId w:val="32"/>
  </w:num>
  <w:num w:numId="2" w16cid:durableId="58286147">
    <w:abstractNumId w:val="1"/>
  </w:num>
  <w:num w:numId="3" w16cid:durableId="1956448207">
    <w:abstractNumId w:val="38"/>
  </w:num>
  <w:num w:numId="4" w16cid:durableId="482546884">
    <w:abstractNumId w:val="16"/>
  </w:num>
  <w:num w:numId="5" w16cid:durableId="2144540823">
    <w:abstractNumId w:val="37"/>
  </w:num>
  <w:num w:numId="6" w16cid:durableId="701630545">
    <w:abstractNumId w:val="0"/>
  </w:num>
  <w:num w:numId="7" w16cid:durableId="995187050">
    <w:abstractNumId w:val="9"/>
  </w:num>
  <w:num w:numId="8" w16cid:durableId="1855073305">
    <w:abstractNumId w:val="18"/>
  </w:num>
  <w:num w:numId="9" w16cid:durableId="141580994">
    <w:abstractNumId w:val="39"/>
  </w:num>
  <w:num w:numId="10" w16cid:durableId="1297757287">
    <w:abstractNumId w:val="5"/>
  </w:num>
  <w:num w:numId="11" w16cid:durableId="553080210">
    <w:abstractNumId w:val="15"/>
  </w:num>
  <w:num w:numId="12" w16cid:durableId="420567956">
    <w:abstractNumId w:val="35"/>
  </w:num>
  <w:num w:numId="13" w16cid:durableId="336274719">
    <w:abstractNumId w:val="19"/>
  </w:num>
  <w:num w:numId="14" w16cid:durableId="2024938955">
    <w:abstractNumId w:val="13"/>
  </w:num>
  <w:num w:numId="15" w16cid:durableId="23020661">
    <w:abstractNumId w:val="14"/>
  </w:num>
  <w:num w:numId="16" w16cid:durableId="2126271175">
    <w:abstractNumId w:val="27"/>
  </w:num>
  <w:num w:numId="17" w16cid:durableId="1922134162">
    <w:abstractNumId w:val="10"/>
  </w:num>
  <w:num w:numId="18" w16cid:durableId="836459573">
    <w:abstractNumId w:val="12"/>
  </w:num>
  <w:num w:numId="19" w16cid:durableId="975258466">
    <w:abstractNumId w:val="25"/>
  </w:num>
  <w:num w:numId="20" w16cid:durableId="137232579">
    <w:abstractNumId w:val="31"/>
  </w:num>
  <w:num w:numId="21" w16cid:durableId="1959099738">
    <w:abstractNumId w:val="26"/>
  </w:num>
  <w:num w:numId="22" w16cid:durableId="1289899427">
    <w:abstractNumId w:val="2"/>
  </w:num>
  <w:num w:numId="23" w16cid:durableId="1131438180">
    <w:abstractNumId w:val="29"/>
  </w:num>
  <w:num w:numId="24" w16cid:durableId="144051382">
    <w:abstractNumId w:val="4"/>
  </w:num>
  <w:num w:numId="25" w16cid:durableId="796073091">
    <w:abstractNumId w:val="20"/>
  </w:num>
  <w:num w:numId="26" w16cid:durableId="1265848480">
    <w:abstractNumId w:val="11"/>
  </w:num>
  <w:num w:numId="27" w16cid:durableId="1071776171">
    <w:abstractNumId w:val="30"/>
  </w:num>
  <w:num w:numId="28" w16cid:durableId="1954318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2984948">
    <w:abstractNumId w:val="22"/>
  </w:num>
  <w:num w:numId="30" w16cid:durableId="1456560938">
    <w:abstractNumId w:val="3"/>
  </w:num>
  <w:num w:numId="31" w16cid:durableId="46300241">
    <w:abstractNumId w:val="7"/>
  </w:num>
  <w:num w:numId="32" w16cid:durableId="1877086128">
    <w:abstractNumId w:val="6"/>
  </w:num>
  <w:num w:numId="33" w16cid:durableId="782578944">
    <w:abstractNumId w:val="33"/>
  </w:num>
  <w:num w:numId="34" w16cid:durableId="1432554567">
    <w:abstractNumId w:val="21"/>
  </w:num>
  <w:num w:numId="35" w16cid:durableId="1943150843">
    <w:abstractNumId w:val="8"/>
  </w:num>
  <w:num w:numId="36" w16cid:durableId="1104499757">
    <w:abstractNumId w:val="28"/>
  </w:num>
  <w:num w:numId="37" w16cid:durableId="322318477">
    <w:abstractNumId w:val="40"/>
  </w:num>
  <w:num w:numId="38" w16cid:durableId="1507283583">
    <w:abstractNumId w:val="17"/>
  </w:num>
  <w:num w:numId="39" w16cid:durableId="1504738847">
    <w:abstractNumId w:val="36"/>
  </w:num>
  <w:num w:numId="40" w16cid:durableId="1400441778">
    <w:abstractNumId w:val="34"/>
  </w:num>
  <w:num w:numId="41" w16cid:durableId="1181823787">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B8"/>
    <w:rsid w:val="0000297D"/>
    <w:rsid w:val="00025C2D"/>
    <w:rsid w:val="0002789E"/>
    <w:rsid w:val="0003437B"/>
    <w:rsid w:val="0004039C"/>
    <w:rsid w:val="000430E0"/>
    <w:rsid w:val="00044211"/>
    <w:rsid w:val="00045132"/>
    <w:rsid w:val="00056C55"/>
    <w:rsid w:val="0005757B"/>
    <w:rsid w:val="00057C96"/>
    <w:rsid w:val="00062157"/>
    <w:rsid w:val="00066D39"/>
    <w:rsid w:val="0007022E"/>
    <w:rsid w:val="00076DE8"/>
    <w:rsid w:val="00084EB9"/>
    <w:rsid w:val="0009002D"/>
    <w:rsid w:val="00092877"/>
    <w:rsid w:val="000B37EA"/>
    <w:rsid w:val="000B6E4A"/>
    <w:rsid w:val="000C6F7F"/>
    <w:rsid w:val="000C744E"/>
    <w:rsid w:val="000D5342"/>
    <w:rsid w:val="000D5380"/>
    <w:rsid w:val="000E741D"/>
    <w:rsid w:val="000F372D"/>
    <w:rsid w:val="000F3C4A"/>
    <w:rsid w:val="00102340"/>
    <w:rsid w:val="00102A0B"/>
    <w:rsid w:val="001166E0"/>
    <w:rsid w:val="0012260C"/>
    <w:rsid w:val="0012584E"/>
    <w:rsid w:val="00126DCC"/>
    <w:rsid w:val="001302DD"/>
    <w:rsid w:val="00132E36"/>
    <w:rsid w:val="00152929"/>
    <w:rsid w:val="0017230D"/>
    <w:rsid w:val="001867AC"/>
    <w:rsid w:val="00191AE2"/>
    <w:rsid w:val="00193A34"/>
    <w:rsid w:val="001950C7"/>
    <w:rsid w:val="00195651"/>
    <w:rsid w:val="001C0561"/>
    <w:rsid w:val="001E47A3"/>
    <w:rsid w:val="001E7775"/>
    <w:rsid w:val="00203656"/>
    <w:rsid w:val="00204BD5"/>
    <w:rsid w:val="00205373"/>
    <w:rsid w:val="0021494E"/>
    <w:rsid w:val="00215041"/>
    <w:rsid w:val="002351E7"/>
    <w:rsid w:val="00235C8E"/>
    <w:rsid w:val="00236BC7"/>
    <w:rsid w:val="00242087"/>
    <w:rsid w:val="00250ADC"/>
    <w:rsid w:val="00251AAB"/>
    <w:rsid w:val="002548CA"/>
    <w:rsid w:val="00261283"/>
    <w:rsid w:val="002626E9"/>
    <w:rsid w:val="00275A15"/>
    <w:rsid w:val="00280E50"/>
    <w:rsid w:val="00287F66"/>
    <w:rsid w:val="002926BC"/>
    <w:rsid w:val="002A2E1E"/>
    <w:rsid w:val="002D1CC7"/>
    <w:rsid w:val="002D2F78"/>
    <w:rsid w:val="002D698C"/>
    <w:rsid w:val="002E0E14"/>
    <w:rsid w:val="002E133B"/>
    <w:rsid w:val="002F1A22"/>
    <w:rsid w:val="002F30A2"/>
    <w:rsid w:val="00301C28"/>
    <w:rsid w:val="00302403"/>
    <w:rsid w:val="00314FC2"/>
    <w:rsid w:val="00325F95"/>
    <w:rsid w:val="0034442F"/>
    <w:rsid w:val="00364B73"/>
    <w:rsid w:val="00371A9E"/>
    <w:rsid w:val="003767DA"/>
    <w:rsid w:val="00392742"/>
    <w:rsid w:val="00394EB5"/>
    <w:rsid w:val="003963C2"/>
    <w:rsid w:val="003968E1"/>
    <w:rsid w:val="003A7B4B"/>
    <w:rsid w:val="003A7D18"/>
    <w:rsid w:val="003B2430"/>
    <w:rsid w:val="003B30FD"/>
    <w:rsid w:val="003B657F"/>
    <w:rsid w:val="003D61ED"/>
    <w:rsid w:val="003F0298"/>
    <w:rsid w:val="003F0A8B"/>
    <w:rsid w:val="003F3299"/>
    <w:rsid w:val="00400743"/>
    <w:rsid w:val="004051E1"/>
    <w:rsid w:val="004063AC"/>
    <w:rsid w:val="00413CE5"/>
    <w:rsid w:val="004177F0"/>
    <w:rsid w:val="0042058A"/>
    <w:rsid w:val="0042706B"/>
    <w:rsid w:val="004350E2"/>
    <w:rsid w:val="004350EB"/>
    <w:rsid w:val="004411D1"/>
    <w:rsid w:val="00444103"/>
    <w:rsid w:val="00446816"/>
    <w:rsid w:val="00452A26"/>
    <w:rsid w:val="00462078"/>
    <w:rsid w:val="00475A4F"/>
    <w:rsid w:val="004825A4"/>
    <w:rsid w:val="00491449"/>
    <w:rsid w:val="00493D79"/>
    <w:rsid w:val="004A2FC2"/>
    <w:rsid w:val="004A5514"/>
    <w:rsid w:val="004A7F1E"/>
    <w:rsid w:val="004B16B3"/>
    <w:rsid w:val="004B4C6A"/>
    <w:rsid w:val="004C4E27"/>
    <w:rsid w:val="004F185D"/>
    <w:rsid w:val="004F5F68"/>
    <w:rsid w:val="00501BD4"/>
    <w:rsid w:val="0050334C"/>
    <w:rsid w:val="00513DCC"/>
    <w:rsid w:val="00514ACD"/>
    <w:rsid w:val="00515739"/>
    <w:rsid w:val="00515F3E"/>
    <w:rsid w:val="0051629A"/>
    <w:rsid w:val="005242A7"/>
    <w:rsid w:val="00525743"/>
    <w:rsid w:val="005472B3"/>
    <w:rsid w:val="005475F8"/>
    <w:rsid w:val="00555B9B"/>
    <w:rsid w:val="0057566C"/>
    <w:rsid w:val="0059263B"/>
    <w:rsid w:val="005E5417"/>
    <w:rsid w:val="005E5911"/>
    <w:rsid w:val="005E7F08"/>
    <w:rsid w:val="005F5244"/>
    <w:rsid w:val="005F5C4A"/>
    <w:rsid w:val="00607D58"/>
    <w:rsid w:val="00613923"/>
    <w:rsid w:val="00616F83"/>
    <w:rsid w:val="00632364"/>
    <w:rsid w:val="00670277"/>
    <w:rsid w:val="00671C15"/>
    <w:rsid w:val="0068039C"/>
    <w:rsid w:val="00683C60"/>
    <w:rsid w:val="00686FD9"/>
    <w:rsid w:val="006A7DA3"/>
    <w:rsid w:val="006B217A"/>
    <w:rsid w:val="006B484D"/>
    <w:rsid w:val="006B5F01"/>
    <w:rsid w:val="006B6610"/>
    <w:rsid w:val="006C41FA"/>
    <w:rsid w:val="006C5EDA"/>
    <w:rsid w:val="006D3547"/>
    <w:rsid w:val="006D36CC"/>
    <w:rsid w:val="006E675F"/>
    <w:rsid w:val="006F3045"/>
    <w:rsid w:val="006F433D"/>
    <w:rsid w:val="006F5127"/>
    <w:rsid w:val="00704441"/>
    <w:rsid w:val="00710290"/>
    <w:rsid w:val="00716CAE"/>
    <w:rsid w:val="0073094A"/>
    <w:rsid w:val="0074265E"/>
    <w:rsid w:val="00753890"/>
    <w:rsid w:val="00755752"/>
    <w:rsid w:val="00760815"/>
    <w:rsid w:val="0076795B"/>
    <w:rsid w:val="0077014F"/>
    <w:rsid w:val="00771C2D"/>
    <w:rsid w:val="00775A0C"/>
    <w:rsid w:val="007859B1"/>
    <w:rsid w:val="007963F0"/>
    <w:rsid w:val="007B4FFF"/>
    <w:rsid w:val="007B788D"/>
    <w:rsid w:val="007C3E60"/>
    <w:rsid w:val="007D1B2A"/>
    <w:rsid w:val="0080166B"/>
    <w:rsid w:val="0080272E"/>
    <w:rsid w:val="00805A98"/>
    <w:rsid w:val="0082070F"/>
    <w:rsid w:val="0082279F"/>
    <w:rsid w:val="00825D97"/>
    <w:rsid w:val="008313D8"/>
    <w:rsid w:val="0084304A"/>
    <w:rsid w:val="008519A2"/>
    <w:rsid w:val="00861FB8"/>
    <w:rsid w:val="0086299F"/>
    <w:rsid w:val="00862BDD"/>
    <w:rsid w:val="0086785B"/>
    <w:rsid w:val="00867DDE"/>
    <w:rsid w:val="008726FD"/>
    <w:rsid w:val="008846D6"/>
    <w:rsid w:val="00887AE0"/>
    <w:rsid w:val="00890C74"/>
    <w:rsid w:val="008932C7"/>
    <w:rsid w:val="008A2954"/>
    <w:rsid w:val="008B09ED"/>
    <w:rsid w:val="008B42B7"/>
    <w:rsid w:val="008B6626"/>
    <w:rsid w:val="008D5A1E"/>
    <w:rsid w:val="008D6330"/>
    <w:rsid w:val="008E3C2C"/>
    <w:rsid w:val="008F3F65"/>
    <w:rsid w:val="00900773"/>
    <w:rsid w:val="00901ACF"/>
    <w:rsid w:val="009054D9"/>
    <w:rsid w:val="00916A95"/>
    <w:rsid w:val="0092009E"/>
    <w:rsid w:val="00920567"/>
    <w:rsid w:val="00923B6C"/>
    <w:rsid w:val="00924CC3"/>
    <w:rsid w:val="00926679"/>
    <w:rsid w:val="009268F4"/>
    <w:rsid w:val="009278C6"/>
    <w:rsid w:val="009431A4"/>
    <w:rsid w:val="00951255"/>
    <w:rsid w:val="009535AB"/>
    <w:rsid w:val="00972B6B"/>
    <w:rsid w:val="00973E80"/>
    <w:rsid w:val="009747EC"/>
    <w:rsid w:val="00974D5A"/>
    <w:rsid w:val="00983C66"/>
    <w:rsid w:val="0098590D"/>
    <w:rsid w:val="00987869"/>
    <w:rsid w:val="009A016F"/>
    <w:rsid w:val="009A0194"/>
    <w:rsid w:val="009A1BB6"/>
    <w:rsid w:val="009A4AAD"/>
    <w:rsid w:val="009B27DE"/>
    <w:rsid w:val="009B7B6C"/>
    <w:rsid w:val="009B7C20"/>
    <w:rsid w:val="009C5097"/>
    <w:rsid w:val="009D1E46"/>
    <w:rsid w:val="009D28C2"/>
    <w:rsid w:val="009E0509"/>
    <w:rsid w:val="009E3808"/>
    <w:rsid w:val="009F1BE6"/>
    <w:rsid w:val="00A16466"/>
    <w:rsid w:val="00A2086D"/>
    <w:rsid w:val="00A3200C"/>
    <w:rsid w:val="00A3403A"/>
    <w:rsid w:val="00A37307"/>
    <w:rsid w:val="00A37BAA"/>
    <w:rsid w:val="00A40BB3"/>
    <w:rsid w:val="00A42989"/>
    <w:rsid w:val="00A42AEC"/>
    <w:rsid w:val="00A44DC4"/>
    <w:rsid w:val="00A463D0"/>
    <w:rsid w:val="00A504C1"/>
    <w:rsid w:val="00A51B9A"/>
    <w:rsid w:val="00A578D4"/>
    <w:rsid w:val="00A600B9"/>
    <w:rsid w:val="00A63B30"/>
    <w:rsid w:val="00A66D22"/>
    <w:rsid w:val="00A80053"/>
    <w:rsid w:val="00A826E5"/>
    <w:rsid w:val="00A8403A"/>
    <w:rsid w:val="00AB156B"/>
    <w:rsid w:val="00AB1AEE"/>
    <w:rsid w:val="00AB274E"/>
    <w:rsid w:val="00AC0689"/>
    <w:rsid w:val="00AC29F4"/>
    <w:rsid w:val="00AD5180"/>
    <w:rsid w:val="00AE3355"/>
    <w:rsid w:val="00AE3359"/>
    <w:rsid w:val="00AE45D5"/>
    <w:rsid w:val="00AE4FAB"/>
    <w:rsid w:val="00AE585D"/>
    <w:rsid w:val="00AF03F5"/>
    <w:rsid w:val="00AF51CC"/>
    <w:rsid w:val="00B11ACC"/>
    <w:rsid w:val="00B144DE"/>
    <w:rsid w:val="00B43090"/>
    <w:rsid w:val="00B51360"/>
    <w:rsid w:val="00B553B2"/>
    <w:rsid w:val="00B57C7C"/>
    <w:rsid w:val="00B63343"/>
    <w:rsid w:val="00B671BF"/>
    <w:rsid w:val="00B737C2"/>
    <w:rsid w:val="00B76D7E"/>
    <w:rsid w:val="00B82A38"/>
    <w:rsid w:val="00B8409F"/>
    <w:rsid w:val="00BA12F0"/>
    <w:rsid w:val="00BA76BD"/>
    <w:rsid w:val="00BC1B19"/>
    <w:rsid w:val="00BC296C"/>
    <w:rsid w:val="00BD3A68"/>
    <w:rsid w:val="00BD7D21"/>
    <w:rsid w:val="00C00133"/>
    <w:rsid w:val="00C108AE"/>
    <w:rsid w:val="00C135E0"/>
    <w:rsid w:val="00C200BD"/>
    <w:rsid w:val="00C24CF3"/>
    <w:rsid w:val="00C27A08"/>
    <w:rsid w:val="00C33206"/>
    <w:rsid w:val="00C605CD"/>
    <w:rsid w:val="00C60D10"/>
    <w:rsid w:val="00C63DD1"/>
    <w:rsid w:val="00C65A75"/>
    <w:rsid w:val="00C6666B"/>
    <w:rsid w:val="00C6753B"/>
    <w:rsid w:val="00C7043C"/>
    <w:rsid w:val="00C73B92"/>
    <w:rsid w:val="00C82E9C"/>
    <w:rsid w:val="00C838E5"/>
    <w:rsid w:val="00C950B0"/>
    <w:rsid w:val="00CA1413"/>
    <w:rsid w:val="00CA638D"/>
    <w:rsid w:val="00CA6AA8"/>
    <w:rsid w:val="00CB3A69"/>
    <w:rsid w:val="00CC0099"/>
    <w:rsid w:val="00CC20CA"/>
    <w:rsid w:val="00CC5B4E"/>
    <w:rsid w:val="00CD3E7B"/>
    <w:rsid w:val="00CD5047"/>
    <w:rsid w:val="00CD50CC"/>
    <w:rsid w:val="00CD57F6"/>
    <w:rsid w:val="00CD6E6C"/>
    <w:rsid w:val="00CE1029"/>
    <w:rsid w:val="00CE2B47"/>
    <w:rsid w:val="00CF2045"/>
    <w:rsid w:val="00D031D4"/>
    <w:rsid w:val="00D06E3C"/>
    <w:rsid w:val="00D13D86"/>
    <w:rsid w:val="00D20872"/>
    <w:rsid w:val="00D31837"/>
    <w:rsid w:val="00D37CD3"/>
    <w:rsid w:val="00D57461"/>
    <w:rsid w:val="00D628A0"/>
    <w:rsid w:val="00D65B85"/>
    <w:rsid w:val="00D67F00"/>
    <w:rsid w:val="00D700F8"/>
    <w:rsid w:val="00D75869"/>
    <w:rsid w:val="00D75C1A"/>
    <w:rsid w:val="00D76207"/>
    <w:rsid w:val="00D77263"/>
    <w:rsid w:val="00D776C3"/>
    <w:rsid w:val="00D9007F"/>
    <w:rsid w:val="00D926B0"/>
    <w:rsid w:val="00DA4537"/>
    <w:rsid w:val="00DA4CF7"/>
    <w:rsid w:val="00DC0F08"/>
    <w:rsid w:val="00DD0319"/>
    <w:rsid w:val="00DD1248"/>
    <w:rsid w:val="00DD4A58"/>
    <w:rsid w:val="00DE1BF7"/>
    <w:rsid w:val="00DF0506"/>
    <w:rsid w:val="00DF4EEA"/>
    <w:rsid w:val="00E05F9C"/>
    <w:rsid w:val="00E07FFD"/>
    <w:rsid w:val="00E10B85"/>
    <w:rsid w:val="00E17AD0"/>
    <w:rsid w:val="00E22745"/>
    <w:rsid w:val="00E30A07"/>
    <w:rsid w:val="00E36188"/>
    <w:rsid w:val="00E40692"/>
    <w:rsid w:val="00E41C14"/>
    <w:rsid w:val="00E4507A"/>
    <w:rsid w:val="00E45BD9"/>
    <w:rsid w:val="00E50D31"/>
    <w:rsid w:val="00E670BC"/>
    <w:rsid w:val="00E83A6D"/>
    <w:rsid w:val="00E924A8"/>
    <w:rsid w:val="00E932AD"/>
    <w:rsid w:val="00EA02B5"/>
    <w:rsid w:val="00EA3BCD"/>
    <w:rsid w:val="00EB5F8C"/>
    <w:rsid w:val="00EB6011"/>
    <w:rsid w:val="00EC3DAF"/>
    <w:rsid w:val="00ED1F63"/>
    <w:rsid w:val="00EE2FFA"/>
    <w:rsid w:val="00F063CD"/>
    <w:rsid w:val="00F1061A"/>
    <w:rsid w:val="00F11F04"/>
    <w:rsid w:val="00F1473B"/>
    <w:rsid w:val="00F209A5"/>
    <w:rsid w:val="00F2229C"/>
    <w:rsid w:val="00F27AF8"/>
    <w:rsid w:val="00F3416B"/>
    <w:rsid w:val="00F34902"/>
    <w:rsid w:val="00F37184"/>
    <w:rsid w:val="00F42A0C"/>
    <w:rsid w:val="00F44B66"/>
    <w:rsid w:val="00F52A82"/>
    <w:rsid w:val="00F60EF6"/>
    <w:rsid w:val="00F6366C"/>
    <w:rsid w:val="00F677B7"/>
    <w:rsid w:val="00F70EF0"/>
    <w:rsid w:val="00F77B7F"/>
    <w:rsid w:val="00FA3B1A"/>
    <w:rsid w:val="00FA4D3A"/>
    <w:rsid w:val="00FA5018"/>
    <w:rsid w:val="00FA60DD"/>
    <w:rsid w:val="00FB207A"/>
    <w:rsid w:val="00FB6AD0"/>
    <w:rsid w:val="00FC15F4"/>
    <w:rsid w:val="00FC73A7"/>
    <w:rsid w:val="00FD1132"/>
    <w:rsid w:val="00FD5155"/>
    <w:rsid w:val="00FD659A"/>
    <w:rsid w:val="00FD7115"/>
    <w:rsid w:val="00FD7D1B"/>
    <w:rsid w:val="00FF0885"/>
    <w:rsid w:val="00FF2E5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7BB2C"/>
  <w15:chartTrackingRefBased/>
  <w15:docId w15:val="{5F677037-D74F-476C-9449-D53B0136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108AE"/>
    <w:pPr>
      <w:tabs>
        <w:tab w:val="center" w:pos="4680"/>
        <w:tab w:val="right" w:pos="9360"/>
      </w:tabs>
    </w:pPr>
  </w:style>
  <w:style w:type="character" w:customStyle="1" w:styleId="GlavaZnak">
    <w:name w:val="Glava Znak"/>
    <w:link w:val="Glava"/>
    <w:uiPriority w:val="99"/>
    <w:rsid w:val="00C108AE"/>
    <w:rPr>
      <w:sz w:val="22"/>
      <w:szCs w:val="22"/>
    </w:rPr>
  </w:style>
  <w:style w:type="paragraph" w:styleId="Noga">
    <w:name w:val="footer"/>
    <w:basedOn w:val="Navaden"/>
    <w:link w:val="NogaZnak"/>
    <w:uiPriority w:val="99"/>
    <w:unhideWhenUsed/>
    <w:rsid w:val="00C108AE"/>
    <w:pPr>
      <w:tabs>
        <w:tab w:val="center" w:pos="4680"/>
        <w:tab w:val="right" w:pos="9360"/>
      </w:tabs>
    </w:pPr>
  </w:style>
  <w:style w:type="character" w:customStyle="1" w:styleId="NogaZnak">
    <w:name w:val="Noga Znak"/>
    <w:link w:val="Noga"/>
    <w:uiPriority w:val="99"/>
    <w:rsid w:val="00C108AE"/>
    <w:rPr>
      <w:sz w:val="22"/>
      <w:szCs w:val="22"/>
    </w:rPr>
  </w:style>
  <w:style w:type="paragraph" w:styleId="Odstavekseznama">
    <w:name w:val="List Paragraph"/>
    <w:basedOn w:val="Navaden"/>
    <w:link w:val="OdstavekseznamaZnak"/>
    <w:uiPriority w:val="34"/>
    <w:qFormat/>
    <w:rsid w:val="00900773"/>
    <w:pPr>
      <w:ind w:left="720"/>
      <w:contextualSpacing/>
    </w:pPr>
  </w:style>
  <w:style w:type="paragraph" w:styleId="Besedilooblaka">
    <w:name w:val="Balloon Text"/>
    <w:basedOn w:val="Navaden"/>
    <w:link w:val="BesedilooblakaZnak"/>
    <w:uiPriority w:val="99"/>
    <w:semiHidden/>
    <w:unhideWhenUsed/>
    <w:rsid w:val="004350E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350E2"/>
    <w:rPr>
      <w:rFonts w:ascii="Segoe UI" w:hAnsi="Segoe UI" w:cs="Segoe UI"/>
      <w:sz w:val="18"/>
      <w:szCs w:val="18"/>
      <w:lang w:val="en-US" w:eastAsia="en-US"/>
    </w:rPr>
  </w:style>
  <w:style w:type="character" w:customStyle="1" w:styleId="OdstavekseznamaZnak">
    <w:name w:val="Odstavek seznama Znak"/>
    <w:basedOn w:val="Privzetapisavaodstavka"/>
    <w:link w:val="Odstavekseznama"/>
    <w:uiPriority w:val="34"/>
    <w:rsid w:val="009E0509"/>
    <w:rPr>
      <w:sz w:val="22"/>
      <w:szCs w:val="22"/>
      <w:lang w:val="en-US" w:eastAsia="en-US"/>
    </w:rPr>
  </w:style>
  <w:style w:type="character" w:styleId="Pripombasklic">
    <w:name w:val="annotation reference"/>
    <w:basedOn w:val="Privzetapisavaodstavka"/>
    <w:uiPriority w:val="99"/>
    <w:semiHidden/>
    <w:unhideWhenUsed/>
    <w:rsid w:val="009E0509"/>
    <w:rPr>
      <w:sz w:val="16"/>
      <w:szCs w:val="16"/>
    </w:rPr>
  </w:style>
  <w:style w:type="paragraph" w:styleId="Pripombabesedilo">
    <w:name w:val="annotation text"/>
    <w:basedOn w:val="Navaden"/>
    <w:link w:val="PripombabesediloZnak"/>
    <w:uiPriority w:val="99"/>
    <w:semiHidden/>
    <w:unhideWhenUsed/>
    <w:rsid w:val="009E050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E0509"/>
    <w:rPr>
      <w:lang w:val="en-US" w:eastAsia="en-US"/>
    </w:rPr>
  </w:style>
  <w:style w:type="paragraph" w:styleId="Zadevapripombe">
    <w:name w:val="annotation subject"/>
    <w:basedOn w:val="Pripombabesedilo"/>
    <w:next w:val="Pripombabesedilo"/>
    <w:link w:val="ZadevapripombeZnak"/>
    <w:uiPriority w:val="99"/>
    <w:semiHidden/>
    <w:unhideWhenUsed/>
    <w:rsid w:val="009E0509"/>
    <w:rPr>
      <w:b/>
      <w:bCs/>
    </w:rPr>
  </w:style>
  <w:style w:type="character" w:customStyle="1" w:styleId="ZadevapripombeZnak">
    <w:name w:val="Zadeva pripombe Znak"/>
    <w:basedOn w:val="PripombabesediloZnak"/>
    <w:link w:val="Zadevapripombe"/>
    <w:uiPriority w:val="99"/>
    <w:semiHidden/>
    <w:rsid w:val="009E050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227508">
      <w:bodyDiv w:val="1"/>
      <w:marLeft w:val="0"/>
      <w:marRight w:val="0"/>
      <w:marTop w:val="0"/>
      <w:marBottom w:val="0"/>
      <w:divBdr>
        <w:top w:val="none" w:sz="0" w:space="0" w:color="auto"/>
        <w:left w:val="none" w:sz="0" w:space="0" w:color="auto"/>
        <w:bottom w:val="none" w:sz="0" w:space="0" w:color="auto"/>
        <w:right w:val="none" w:sz="0" w:space="0" w:color="auto"/>
      </w:divBdr>
    </w:div>
    <w:div w:id="1500923296">
      <w:bodyDiv w:val="1"/>
      <w:marLeft w:val="0"/>
      <w:marRight w:val="0"/>
      <w:marTop w:val="0"/>
      <w:marBottom w:val="0"/>
      <w:divBdr>
        <w:top w:val="none" w:sz="0" w:space="0" w:color="auto"/>
        <w:left w:val="none" w:sz="0" w:space="0" w:color="auto"/>
        <w:bottom w:val="none" w:sz="0" w:space="0" w:color="auto"/>
        <w:right w:val="none" w:sz="0" w:space="0" w:color="auto"/>
      </w:divBdr>
      <w:divsChild>
        <w:div w:id="2016105299">
          <w:marLeft w:val="0"/>
          <w:marRight w:val="0"/>
          <w:marTop w:val="0"/>
          <w:marBottom w:val="0"/>
          <w:divBdr>
            <w:top w:val="none" w:sz="0" w:space="0" w:color="auto"/>
            <w:left w:val="none" w:sz="0" w:space="0" w:color="auto"/>
            <w:bottom w:val="none" w:sz="0" w:space="0" w:color="auto"/>
            <w:right w:val="none" w:sz="0" w:space="0" w:color="auto"/>
          </w:divBdr>
          <w:divsChild>
            <w:div w:id="1373652980">
              <w:marLeft w:val="0"/>
              <w:marRight w:val="0"/>
              <w:marTop w:val="0"/>
              <w:marBottom w:val="0"/>
              <w:divBdr>
                <w:top w:val="none" w:sz="0" w:space="0" w:color="auto"/>
                <w:left w:val="none" w:sz="0" w:space="0" w:color="auto"/>
                <w:bottom w:val="none" w:sz="0" w:space="0" w:color="auto"/>
                <w:right w:val="none" w:sz="0" w:space="0" w:color="auto"/>
              </w:divBdr>
            </w:div>
          </w:divsChild>
        </w:div>
        <w:div w:id="928537374">
          <w:marLeft w:val="0"/>
          <w:marRight w:val="0"/>
          <w:marTop w:val="0"/>
          <w:marBottom w:val="0"/>
          <w:divBdr>
            <w:top w:val="none" w:sz="0" w:space="0" w:color="auto"/>
            <w:left w:val="none" w:sz="0" w:space="0" w:color="auto"/>
            <w:bottom w:val="none" w:sz="0" w:space="0" w:color="auto"/>
            <w:right w:val="none" w:sz="0" w:space="0" w:color="auto"/>
          </w:divBdr>
          <w:divsChild>
            <w:div w:id="657349763">
              <w:marLeft w:val="0"/>
              <w:marRight w:val="0"/>
              <w:marTop w:val="0"/>
              <w:marBottom w:val="0"/>
              <w:divBdr>
                <w:top w:val="none" w:sz="0" w:space="0" w:color="auto"/>
                <w:left w:val="none" w:sz="0" w:space="0" w:color="auto"/>
                <w:bottom w:val="none" w:sz="0" w:space="0" w:color="auto"/>
                <w:right w:val="none" w:sz="0" w:space="0" w:color="auto"/>
              </w:divBdr>
            </w:div>
          </w:divsChild>
        </w:div>
        <w:div w:id="1538006730">
          <w:marLeft w:val="0"/>
          <w:marRight w:val="0"/>
          <w:marTop w:val="0"/>
          <w:marBottom w:val="0"/>
          <w:divBdr>
            <w:top w:val="none" w:sz="0" w:space="0" w:color="auto"/>
            <w:left w:val="none" w:sz="0" w:space="0" w:color="auto"/>
            <w:bottom w:val="none" w:sz="0" w:space="0" w:color="auto"/>
            <w:right w:val="none" w:sz="0" w:space="0" w:color="auto"/>
          </w:divBdr>
          <w:divsChild>
            <w:div w:id="698092340">
              <w:marLeft w:val="0"/>
              <w:marRight w:val="0"/>
              <w:marTop w:val="0"/>
              <w:marBottom w:val="0"/>
              <w:divBdr>
                <w:top w:val="none" w:sz="0" w:space="0" w:color="auto"/>
                <w:left w:val="none" w:sz="0" w:space="0" w:color="auto"/>
                <w:bottom w:val="none" w:sz="0" w:space="0" w:color="auto"/>
                <w:right w:val="none" w:sz="0" w:space="0" w:color="auto"/>
              </w:divBdr>
            </w:div>
          </w:divsChild>
        </w:div>
        <w:div w:id="1643346513">
          <w:marLeft w:val="0"/>
          <w:marRight w:val="0"/>
          <w:marTop w:val="0"/>
          <w:marBottom w:val="0"/>
          <w:divBdr>
            <w:top w:val="none" w:sz="0" w:space="0" w:color="auto"/>
            <w:left w:val="none" w:sz="0" w:space="0" w:color="auto"/>
            <w:bottom w:val="none" w:sz="0" w:space="0" w:color="auto"/>
            <w:right w:val="none" w:sz="0" w:space="0" w:color="auto"/>
          </w:divBdr>
          <w:divsChild>
            <w:div w:id="1065025909">
              <w:marLeft w:val="0"/>
              <w:marRight w:val="0"/>
              <w:marTop w:val="0"/>
              <w:marBottom w:val="0"/>
              <w:divBdr>
                <w:top w:val="none" w:sz="0" w:space="0" w:color="auto"/>
                <w:left w:val="none" w:sz="0" w:space="0" w:color="auto"/>
                <w:bottom w:val="none" w:sz="0" w:space="0" w:color="auto"/>
                <w:right w:val="none" w:sz="0" w:space="0" w:color="auto"/>
              </w:divBdr>
            </w:div>
          </w:divsChild>
        </w:div>
        <w:div w:id="1861358745">
          <w:marLeft w:val="0"/>
          <w:marRight w:val="0"/>
          <w:marTop w:val="0"/>
          <w:marBottom w:val="0"/>
          <w:divBdr>
            <w:top w:val="none" w:sz="0" w:space="0" w:color="auto"/>
            <w:left w:val="none" w:sz="0" w:space="0" w:color="auto"/>
            <w:bottom w:val="none" w:sz="0" w:space="0" w:color="auto"/>
            <w:right w:val="none" w:sz="0" w:space="0" w:color="auto"/>
          </w:divBdr>
          <w:divsChild>
            <w:div w:id="448360866">
              <w:marLeft w:val="0"/>
              <w:marRight w:val="0"/>
              <w:marTop w:val="0"/>
              <w:marBottom w:val="0"/>
              <w:divBdr>
                <w:top w:val="none" w:sz="0" w:space="0" w:color="auto"/>
                <w:left w:val="none" w:sz="0" w:space="0" w:color="auto"/>
                <w:bottom w:val="none" w:sz="0" w:space="0" w:color="auto"/>
                <w:right w:val="none" w:sz="0" w:space="0" w:color="auto"/>
              </w:divBdr>
            </w:div>
          </w:divsChild>
        </w:div>
        <w:div w:id="1323124900">
          <w:marLeft w:val="0"/>
          <w:marRight w:val="0"/>
          <w:marTop w:val="0"/>
          <w:marBottom w:val="0"/>
          <w:divBdr>
            <w:top w:val="none" w:sz="0" w:space="0" w:color="auto"/>
            <w:left w:val="none" w:sz="0" w:space="0" w:color="auto"/>
            <w:bottom w:val="none" w:sz="0" w:space="0" w:color="auto"/>
            <w:right w:val="none" w:sz="0" w:space="0" w:color="auto"/>
          </w:divBdr>
          <w:divsChild>
            <w:div w:id="12145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0615">
      <w:bodyDiv w:val="1"/>
      <w:marLeft w:val="0"/>
      <w:marRight w:val="0"/>
      <w:marTop w:val="0"/>
      <w:marBottom w:val="0"/>
      <w:divBdr>
        <w:top w:val="none" w:sz="0" w:space="0" w:color="auto"/>
        <w:left w:val="none" w:sz="0" w:space="0" w:color="auto"/>
        <w:bottom w:val="none" w:sz="0" w:space="0" w:color="auto"/>
        <w:right w:val="none" w:sz="0" w:space="0" w:color="auto"/>
      </w:divBdr>
      <w:divsChild>
        <w:div w:id="647824512">
          <w:marLeft w:val="0"/>
          <w:marRight w:val="0"/>
          <w:marTop w:val="0"/>
          <w:marBottom w:val="0"/>
          <w:divBdr>
            <w:top w:val="none" w:sz="0" w:space="0" w:color="auto"/>
            <w:left w:val="none" w:sz="0" w:space="0" w:color="auto"/>
            <w:bottom w:val="none" w:sz="0" w:space="0" w:color="auto"/>
            <w:right w:val="none" w:sz="0" w:space="0" w:color="auto"/>
          </w:divBdr>
          <w:divsChild>
            <w:div w:id="510072881">
              <w:marLeft w:val="0"/>
              <w:marRight w:val="0"/>
              <w:marTop w:val="0"/>
              <w:marBottom w:val="0"/>
              <w:divBdr>
                <w:top w:val="none" w:sz="0" w:space="0" w:color="auto"/>
                <w:left w:val="none" w:sz="0" w:space="0" w:color="auto"/>
                <w:bottom w:val="none" w:sz="0" w:space="0" w:color="auto"/>
                <w:right w:val="none" w:sz="0" w:space="0" w:color="auto"/>
              </w:divBdr>
            </w:div>
          </w:divsChild>
        </w:div>
        <w:div w:id="1461457144">
          <w:marLeft w:val="0"/>
          <w:marRight w:val="0"/>
          <w:marTop w:val="0"/>
          <w:marBottom w:val="0"/>
          <w:divBdr>
            <w:top w:val="none" w:sz="0" w:space="0" w:color="auto"/>
            <w:left w:val="none" w:sz="0" w:space="0" w:color="auto"/>
            <w:bottom w:val="none" w:sz="0" w:space="0" w:color="auto"/>
            <w:right w:val="none" w:sz="0" w:space="0" w:color="auto"/>
          </w:divBdr>
          <w:divsChild>
            <w:div w:id="967856379">
              <w:marLeft w:val="0"/>
              <w:marRight w:val="0"/>
              <w:marTop w:val="0"/>
              <w:marBottom w:val="0"/>
              <w:divBdr>
                <w:top w:val="none" w:sz="0" w:space="0" w:color="auto"/>
                <w:left w:val="none" w:sz="0" w:space="0" w:color="auto"/>
                <w:bottom w:val="none" w:sz="0" w:space="0" w:color="auto"/>
                <w:right w:val="none" w:sz="0" w:space="0" w:color="auto"/>
              </w:divBdr>
            </w:div>
          </w:divsChild>
        </w:div>
        <w:div w:id="1821068324">
          <w:marLeft w:val="0"/>
          <w:marRight w:val="0"/>
          <w:marTop w:val="0"/>
          <w:marBottom w:val="0"/>
          <w:divBdr>
            <w:top w:val="none" w:sz="0" w:space="0" w:color="auto"/>
            <w:left w:val="none" w:sz="0" w:space="0" w:color="auto"/>
            <w:bottom w:val="none" w:sz="0" w:space="0" w:color="auto"/>
            <w:right w:val="none" w:sz="0" w:space="0" w:color="auto"/>
          </w:divBdr>
          <w:divsChild>
            <w:div w:id="1980575753">
              <w:marLeft w:val="0"/>
              <w:marRight w:val="0"/>
              <w:marTop w:val="0"/>
              <w:marBottom w:val="0"/>
              <w:divBdr>
                <w:top w:val="none" w:sz="0" w:space="0" w:color="auto"/>
                <w:left w:val="none" w:sz="0" w:space="0" w:color="auto"/>
                <w:bottom w:val="none" w:sz="0" w:space="0" w:color="auto"/>
                <w:right w:val="none" w:sz="0" w:space="0" w:color="auto"/>
              </w:divBdr>
            </w:div>
          </w:divsChild>
        </w:div>
        <w:div w:id="1880779857">
          <w:marLeft w:val="0"/>
          <w:marRight w:val="0"/>
          <w:marTop w:val="0"/>
          <w:marBottom w:val="0"/>
          <w:divBdr>
            <w:top w:val="none" w:sz="0" w:space="0" w:color="auto"/>
            <w:left w:val="none" w:sz="0" w:space="0" w:color="auto"/>
            <w:bottom w:val="none" w:sz="0" w:space="0" w:color="auto"/>
            <w:right w:val="none" w:sz="0" w:space="0" w:color="auto"/>
          </w:divBdr>
          <w:divsChild>
            <w:div w:id="746197289">
              <w:marLeft w:val="0"/>
              <w:marRight w:val="0"/>
              <w:marTop w:val="0"/>
              <w:marBottom w:val="0"/>
              <w:divBdr>
                <w:top w:val="none" w:sz="0" w:space="0" w:color="auto"/>
                <w:left w:val="none" w:sz="0" w:space="0" w:color="auto"/>
                <w:bottom w:val="none" w:sz="0" w:space="0" w:color="auto"/>
                <w:right w:val="none" w:sz="0" w:space="0" w:color="auto"/>
              </w:divBdr>
            </w:div>
          </w:divsChild>
        </w:div>
        <w:div w:id="1700541537">
          <w:marLeft w:val="0"/>
          <w:marRight w:val="0"/>
          <w:marTop w:val="0"/>
          <w:marBottom w:val="0"/>
          <w:divBdr>
            <w:top w:val="none" w:sz="0" w:space="0" w:color="auto"/>
            <w:left w:val="none" w:sz="0" w:space="0" w:color="auto"/>
            <w:bottom w:val="none" w:sz="0" w:space="0" w:color="auto"/>
            <w:right w:val="none" w:sz="0" w:space="0" w:color="auto"/>
          </w:divBdr>
          <w:divsChild>
            <w:div w:id="20980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13FF-7E47-462A-9652-985590DB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2691</Words>
  <Characters>15340</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Praetor d.o.o.</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cp:keywords/>
  <dc:description/>
  <cp:lastModifiedBy>Igor Krajnc</cp:lastModifiedBy>
  <cp:revision>8</cp:revision>
  <dcterms:created xsi:type="dcterms:W3CDTF">2026-06-03T09:37:00Z</dcterms:created>
  <dcterms:modified xsi:type="dcterms:W3CDTF">2026-06-09T09:00:00Z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45">
    <vt:lpwstr/>
  </property>
  <property fmtid="{D5CDD505-2E9C-101B-9397-08002B2CF9AE}" pid="3" name="MFiles_P1021n1_P0">
    <vt:lpwstr>Marjetica Koper, d.o.o.-s.r.l.</vt:lpwstr>
  </property>
  <property fmtid="{D5CDD505-2E9C-101B-9397-08002B2CF9AE}" pid="4" name="MFiles_P1021n1_P1030">
    <vt:lpwstr>SI32375204</vt:lpwstr>
  </property>
  <property fmtid="{D5CDD505-2E9C-101B-9397-08002B2CF9AE}" pid="5" name="MFiles_P1021n1_P1031">
    <vt:lpwstr>5072255000</vt:lpwstr>
  </property>
  <property fmtid="{D5CDD505-2E9C-101B-9397-08002B2CF9AE}" pid="6" name="MFiles_P1021n1_P1032">
    <vt:lpwstr>SI56 1010 0003 4659 356 (Banka Intesa Sanpaolo d.d.)</vt:lpwstr>
  </property>
  <property fmtid="{D5CDD505-2E9C-101B-9397-08002B2CF9AE}" pid="7" name="MFiles_P1021n1_P1033">
    <vt:lpwstr>Ulica 15.maja 4</vt:lpwstr>
  </property>
  <property fmtid="{D5CDD505-2E9C-101B-9397-08002B2CF9AE}" pid="8" name="MFiles_P1021n1_P1034">
    <vt:lpwstr>Aleš Buležan, direktor</vt:lpwstr>
  </property>
  <property fmtid="{D5CDD505-2E9C-101B-9397-08002B2CF9AE}" pid="9" name="MFiles_PG5BC2FC14A405421BA79F5FEC63BD00E3n1_PGB3D8D77D2D654902AEB821305A1A12BC">
    <vt:lpwstr>6000 Koper</vt:lpwstr>
  </property>
  <property fmtid="{D5CDD505-2E9C-101B-9397-08002B2CF9AE}" pid="10" name="MFiles_PG5BC2FC14A405421BA79F5FEC63BD00E3n1_PGB3D8D77D2D654902AEB821305A1A12BCn1_PGA9BEAF5633E247B98ED5F6CA091D7839">
    <vt:lpwstr/>
  </property>
</Properties>
</file>